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80" w:rsidRPr="00492B80" w:rsidRDefault="00492B80" w:rsidP="00492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2B8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92B80" w:rsidRPr="00492B80" w:rsidRDefault="00492B80" w:rsidP="00492B80">
      <w:pPr>
        <w:pStyle w:val="21"/>
        <w:jc w:val="center"/>
        <w:rPr>
          <w:szCs w:val="28"/>
        </w:rPr>
      </w:pPr>
      <w:r w:rsidRPr="00492B80">
        <w:rPr>
          <w:szCs w:val="28"/>
        </w:rPr>
        <w:t xml:space="preserve">РОСТОВСКАЯ ОБЛАСТЬ </w:t>
      </w:r>
    </w:p>
    <w:p w:rsidR="00492B80" w:rsidRPr="00492B80" w:rsidRDefault="00492B80" w:rsidP="00492B80">
      <w:pPr>
        <w:pStyle w:val="21"/>
        <w:jc w:val="center"/>
        <w:rPr>
          <w:szCs w:val="28"/>
        </w:rPr>
      </w:pPr>
      <w:r w:rsidRPr="00492B80">
        <w:rPr>
          <w:szCs w:val="28"/>
        </w:rPr>
        <w:t>ВЕРХНЕДОНСКОЙ РАЙОН</w:t>
      </w:r>
    </w:p>
    <w:p w:rsidR="00492B80" w:rsidRPr="00492B80" w:rsidRDefault="00492B80" w:rsidP="00492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B80">
        <w:rPr>
          <w:rFonts w:ascii="Times New Roman" w:hAnsi="Times New Roman" w:cs="Times New Roman"/>
          <w:sz w:val="28"/>
          <w:szCs w:val="28"/>
        </w:rPr>
        <w:t xml:space="preserve">                                      МУНИЦИПАЛЬНОЕ ОБРАЗОВАНИЕ</w:t>
      </w:r>
    </w:p>
    <w:p w:rsidR="00492B80" w:rsidRPr="00492B80" w:rsidRDefault="00492B80" w:rsidP="00492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2B80">
        <w:rPr>
          <w:rFonts w:ascii="Times New Roman" w:hAnsi="Times New Roman" w:cs="Times New Roman"/>
          <w:sz w:val="28"/>
          <w:szCs w:val="28"/>
        </w:rPr>
        <w:t>«КАЗАНСКОЛОПАТИНСКОЕ СЕЛЬСКОЕ ПОСЕЛЕНИЕ»</w:t>
      </w:r>
    </w:p>
    <w:p w:rsidR="00492B80" w:rsidRPr="00492B80" w:rsidRDefault="00492B80" w:rsidP="00492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2B80">
        <w:rPr>
          <w:rFonts w:ascii="Times New Roman" w:hAnsi="Times New Roman" w:cs="Times New Roman"/>
          <w:sz w:val="28"/>
          <w:szCs w:val="28"/>
        </w:rPr>
        <w:t xml:space="preserve">АДМИНИСТРАЦИЯ  КАЗАНСКОЛОПАТИНСКОГО </w:t>
      </w:r>
    </w:p>
    <w:p w:rsidR="00492B80" w:rsidRPr="00492B80" w:rsidRDefault="00492B80" w:rsidP="00492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2B8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92B80" w:rsidRPr="00492B80" w:rsidRDefault="00492B80" w:rsidP="00492B80">
      <w:pPr>
        <w:tabs>
          <w:tab w:val="left" w:pos="31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2B80" w:rsidRPr="00492B80" w:rsidRDefault="00492B80" w:rsidP="00492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B8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E50C3" w:rsidRDefault="004E50C3" w:rsidP="004E5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C3" w:rsidRDefault="0095368B" w:rsidP="004E5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E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4E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2018г.                  </w:t>
      </w:r>
      <w:r w:rsidR="0049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E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    </w:t>
      </w:r>
      <w:r w:rsidR="004E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х.</w:t>
      </w:r>
      <w:r w:rsidR="00492B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Казанская Лопатина</w:t>
      </w:r>
      <w:r w:rsidR="004E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4E50C3" w:rsidRDefault="004E50C3" w:rsidP="004E5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C3" w:rsidRDefault="004E50C3" w:rsidP="004E5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отлова и содержания,</w:t>
      </w:r>
    </w:p>
    <w:p w:rsidR="0095368B" w:rsidRDefault="004E50C3" w:rsidP="004E5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безнадзорных животных на территории </w:t>
      </w:r>
    </w:p>
    <w:p w:rsidR="004E50C3" w:rsidRDefault="0095368B" w:rsidP="004E5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</w:t>
      </w:r>
      <w:r w:rsidR="004E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4E50C3" w:rsidRDefault="004E50C3" w:rsidP="004E50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0C3" w:rsidRDefault="004E50C3" w:rsidP="009536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06.10.2003</w:t>
      </w:r>
      <w:r w:rsidR="0095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 131-ФЗ "Об общих принципах организации местного самоуправления в Российской Федерации" (с изм. и доп., вступ. в силу с 09.01.2017г.), 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«</w:t>
      </w:r>
      <w:r w:rsidR="0095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Казансколопатинское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="00DE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4E50C3" w:rsidRDefault="004E50C3" w:rsidP="004E50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0C3" w:rsidRPr="00551D4B" w:rsidRDefault="00551D4B" w:rsidP="00551D4B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51D4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E50C3" w:rsidRDefault="004E50C3" w:rsidP="00551D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 Утвердить Правила отлова и  содержания безнадзорных животных на территории </w:t>
      </w:r>
      <w:r w:rsidR="0028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Казансколопатинского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</w:t>
      </w:r>
      <w:r w:rsidR="00DD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4E50C3" w:rsidRDefault="004E50C3" w:rsidP="004E5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 Настоящее постановление  обнародовать на официальном сайте администрации </w:t>
      </w:r>
      <w:r w:rsidR="0028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Казансколопатинского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в информационно-телекоммуникационной сети «Интернет».</w:t>
      </w:r>
    </w:p>
    <w:p w:rsidR="004E50C3" w:rsidRDefault="004E50C3" w:rsidP="004E5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 </w:t>
      </w:r>
      <w:r w:rsidR="0028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оставляю за собой </w:t>
      </w:r>
    </w:p>
    <w:p w:rsidR="004E50C3" w:rsidRDefault="004E50C3" w:rsidP="004E5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8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Постановление вступает в силу с момента его обнародования (опубликования).</w:t>
      </w:r>
    </w:p>
    <w:p w:rsidR="004E50C3" w:rsidRDefault="004E50C3" w:rsidP="004E5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C83" w:rsidRDefault="00286C83" w:rsidP="004E5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C83" w:rsidRDefault="00286C83" w:rsidP="004E5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C83" w:rsidRDefault="00286C83" w:rsidP="004E5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0C3" w:rsidRDefault="004E50C3" w:rsidP="004E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C83" w:rsidRDefault="004E50C3" w:rsidP="004E5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 w:rsidR="0028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Казансколопатинского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50C3" w:rsidRDefault="004E50C3" w:rsidP="004E5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</w:t>
      </w:r>
      <w:r w:rsidR="0028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Р.А. Шурупов</w:t>
      </w:r>
    </w:p>
    <w:p w:rsidR="004E50C3" w:rsidRDefault="004E50C3" w:rsidP="004E50C3">
      <w:pPr>
        <w:spacing w:after="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4E50C3" w:rsidRDefault="004E50C3" w:rsidP="004E50C3">
      <w:pPr>
        <w:spacing w:after="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184E8E" w:rsidRDefault="00184E8E" w:rsidP="002C3B94">
      <w:pPr>
        <w:pStyle w:val="a3"/>
        <w:shd w:val="clear" w:color="auto" w:fill="FFFFFF"/>
        <w:spacing w:before="0" w:beforeAutospacing="0" w:after="0" w:afterAutospacing="0"/>
        <w:ind w:left="6237"/>
        <w:jc w:val="center"/>
        <w:rPr>
          <w:color w:val="5C5B5B"/>
          <w:sz w:val="28"/>
          <w:szCs w:val="28"/>
        </w:rPr>
      </w:pPr>
    </w:p>
    <w:p w:rsidR="00184E8E" w:rsidRDefault="00184E8E">
      <w:pPr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>
        <w:rPr>
          <w:color w:val="5C5B5B"/>
          <w:sz w:val="28"/>
          <w:szCs w:val="28"/>
        </w:rPr>
        <w:br w:type="page"/>
      </w:r>
    </w:p>
    <w:p w:rsidR="002C3B94" w:rsidRPr="00850365" w:rsidRDefault="002C3B94" w:rsidP="00850365">
      <w:pPr>
        <w:pStyle w:val="a3"/>
        <w:shd w:val="clear" w:color="auto" w:fill="FFFFFF"/>
        <w:spacing w:before="0" w:beforeAutospacing="0" w:after="0" w:afterAutospacing="0"/>
        <w:ind w:left="6237"/>
        <w:jc w:val="right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lastRenderedPageBreak/>
        <w:t>Приложение</w:t>
      </w:r>
    </w:p>
    <w:p w:rsidR="002C3B94" w:rsidRPr="00850365" w:rsidRDefault="002C3B94" w:rsidP="00850365">
      <w:pPr>
        <w:pStyle w:val="a3"/>
        <w:shd w:val="clear" w:color="auto" w:fill="FFFFFF"/>
        <w:spacing w:before="0" w:beforeAutospacing="0" w:after="0" w:afterAutospacing="0"/>
        <w:ind w:left="6237"/>
        <w:jc w:val="right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к постановлению</w:t>
      </w:r>
    </w:p>
    <w:p w:rsidR="002C3B94" w:rsidRPr="00850365" w:rsidRDefault="00850365" w:rsidP="00850365">
      <w:pPr>
        <w:pStyle w:val="a3"/>
        <w:shd w:val="clear" w:color="auto" w:fill="FFFFFF"/>
        <w:spacing w:before="0" w:beforeAutospacing="0" w:after="0" w:afterAutospacing="0"/>
        <w:ind w:left="6237"/>
        <w:jc w:val="right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от 2</w:t>
      </w:r>
      <w:r w:rsidR="00184E8E" w:rsidRPr="00850365">
        <w:rPr>
          <w:sz w:val="28"/>
          <w:szCs w:val="28"/>
        </w:rPr>
        <w:t>9</w:t>
      </w:r>
      <w:r w:rsidR="002C3B94" w:rsidRPr="0085036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2C3B94" w:rsidRPr="00850365">
        <w:rPr>
          <w:sz w:val="28"/>
          <w:szCs w:val="28"/>
        </w:rPr>
        <w:t>.201</w:t>
      </w:r>
      <w:r w:rsidR="00184E8E" w:rsidRPr="00850365">
        <w:rPr>
          <w:sz w:val="28"/>
          <w:szCs w:val="28"/>
        </w:rPr>
        <w:t>8</w:t>
      </w:r>
      <w:r>
        <w:rPr>
          <w:sz w:val="28"/>
          <w:szCs w:val="28"/>
        </w:rPr>
        <w:t>г.</w:t>
      </w:r>
      <w:r w:rsidR="002C3B94" w:rsidRPr="00850365">
        <w:rPr>
          <w:sz w:val="28"/>
          <w:szCs w:val="28"/>
        </w:rPr>
        <w:t xml:space="preserve"> №</w:t>
      </w:r>
      <w:r>
        <w:rPr>
          <w:sz w:val="28"/>
          <w:szCs w:val="28"/>
        </w:rPr>
        <w:t>77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 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ПРАВИЛА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отлова и содержания безнадзорных </w:t>
      </w:r>
      <w:r w:rsidRPr="00850365">
        <w:rPr>
          <w:rFonts w:ascii="Arial" w:hAnsi="Arial" w:cs="Arial"/>
          <w:sz w:val="21"/>
          <w:szCs w:val="21"/>
        </w:rPr>
        <w:br/>
      </w:r>
      <w:r w:rsidRPr="00850365">
        <w:rPr>
          <w:sz w:val="28"/>
          <w:szCs w:val="28"/>
        </w:rPr>
        <w:t xml:space="preserve">животных на территории </w:t>
      </w:r>
      <w:r w:rsidR="00286C83" w:rsidRPr="00850365">
        <w:rPr>
          <w:sz w:val="28"/>
          <w:szCs w:val="28"/>
        </w:rPr>
        <w:t>Казансколопатинского</w:t>
      </w:r>
      <w:r w:rsidR="00184E8E" w:rsidRPr="00850365">
        <w:rPr>
          <w:sz w:val="28"/>
          <w:szCs w:val="28"/>
        </w:rPr>
        <w:t xml:space="preserve"> сельского поселения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 </w:t>
      </w:r>
    </w:p>
    <w:p w:rsidR="002C3B94" w:rsidRPr="00850365" w:rsidRDefault="002C3B94" w:rsidP="008503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1. Общие положения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 xml:space="preserve">1.1. Настоящие Правила разработаны в целях организации на территории </w:t>
      </w:r>
      <w:r w:rsidR="00286C83" w:rsidRPr="00850365">
        <w:rPr>
          <w:sz w:val="28"/>
          <w:szCs w:val="28"/>
        </w:rPr>
        <w:t>Казансколопатинского</w:t>
      </w:r>
      <w:r w:rsidR="00184E8E" w:rsidRPr="00850365">
        <w:rPr>
          <w:sz w:val="28"/>
          <w:szCs w:val="28"/>
        </w:rPr>
        <w:t xml:space="preserve"> сельского поселения</w:t>
      </w:r>
      <w:r w:rsidRPr="00850365">
        <w:rPr>
          <w:sz w:val="28"/>
          <w:szCs w:val="28"/>
        </w:rPr>
        <w:t xml:space="preserve"> мероприятий по отлову и содержанию безнадзорных животных.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pacing w:val="-2"/>
          <w:sz w:val="28"/>
          <w:szCs w:val="28"/>
        </w:rPr>
        <w:t>Достижение указанных целей настоящими Правилами будет производиться</w:t>
      </w:r>
      <w:r w:rsidRPr="00850365">
        <w:rPr>
          <w:sz w:val="28"/>
          <w:szCs w:val="28"/>
        </w:rPr>
        <w:t xml:space="preserve"> путем регулирования численности обитающих на территории </w:t>
      </w:r>
      <w:r w:rsidR="00286C83" w:rsidRPr="00850365">
        <w:rPr>
          <w:sz w:val="28"/>
          <w:szCs w:val="28"/>
        </w:rPr>
        <w:t>Казансколопатинского</w:t>
      </w:r>
      <w:r w:rsidR="00184E8E" w:rsidRPr="00850365">
        <w:rPr>
          <w:sz w:val="28"/>
          <w:szCs w:val="28"/>
        </w:rPr>
        <w:t xml:space="preserve"> сельского поселения</w:t>
      </w:r>
      <w:r w:rsidRPr="00850365">
        <w:rPr>
          <w:sz w:val="28"/>
          <w:szCs w:val="28"/>
        </w:rPr>
        <w:t xml:space="preserve"> безнадзорных животных посредством применения метода отлова, стерилизации, вакцинации и выборочного возврата (далее – метод ОСВВ) безнадзорных животных в прежнюю среду обитания.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 xml:space="preserve">1.2. Настоящие Правила применяются в отношении обитающих на территории </w:t>
      </w:r>
      <w:r w:rsidR="00286C83" w:rsidRPr="00850365">
        <w:rPr>
          <w:sz w:val="28"/>
          <w:szCs w:val="28"/>
        </w:rPr>
        <w:t>Казансколопатинского</w:t>
      </w:r>
      <w:r w:rsidR="00184E8E" w:rsidRPr="00850365">
        <w:rPr>
          <w:sz w:val="28"/>
          <w:szCs w:val="28"/>
        </w:rPr>
        <w:t xml:space="preserve"> сельского поселения </w:t>
      </w:r>
      <w:r w:rsidRPr="00850365">
        <w:rPr>
          <w:sz w:val="28"/>
          <w:szCs w:val="28"/>
        </w:rPr>
        <w:t>безнадзорных непродуктивных животных – </w:t>
      </w:r>
      <w:r w:rsidRPr="00850365">
        <w:rPr>
          <w:sz w:val="28"/>
          <w:szCs w:val="28"/>
          <w:shd w:val="clear" w:color="auto" w:fill="FFFFFF"/>
        </w:rPr>
        <w:t>собаки и кошки (далее – животные).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 xml:space="preserve">1.3. Обращение с безнадзорными животными в </w:t>
      </w:r>
      <w:r w:rsidR="0040124F">
        <w:rPr>
          <w:sz w:val="28"/>
          <w:szCs w:val="28"/>
        </w:rPr>
        <w:t>Казансколопатинском</w:t>
      </w:r>
      <w:r w:rsidR="00184E8E" w:rsidRPr="00850365">
        <w:rPr>
          <w:sz w:val="28"/>
          <w:szCs w:val="28"/>
        </w:rPr>
        <w:t xml:space="preserve"> сельском поселении </w:t>
      </w:r>
      <w:r w:rsidRPr="00850365">
        <w:rPr>
          <w:sz w:val="28"/>
          <w:szCs w:val="28"/>
        </w:rPr>
        <w:t>осуществляется на основе принципов обеспечения права граждан на безопасную окружающую среду и гуманного обращения с безнадзорными животными.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 xml:space="preserve">1.4. Допустимые в </w:t>
      </w:r>
      <w:r w:rsidR="0040124F">
        <w:rPr>
          <w:sz w:val="28"/>
          <w:szCs w:val="28"/>
        </w:rPr>
        <w:t>Казансколопатинском</w:t>
      </w:r>
      <w:r w:rsidR="00184E8E" w:rsidRPr="00850365">
        <w:rPr>
          <w:sz w:val="28"/>
          <w:szCs w:val="28"/>
        </w:rPr>
        <w:t xml:space="preserve"> сельском </w:t>
      </w:r>
      <w:proofErr w:type="gramStart"/>
      <w:r w:rsidR="00184E8E" w:rsidRPr="00850365">
        <w:rPr>
          <w:sz w:val="28"/>
          <w:szCs w:val="28"/>
        </w:rPr>
        <w:t xml:space="preserve">поселении </w:t>
      </w:r>
      <w:r w:rsidRPr="00850365">
        <w:rPr>
          <w:sz w:val="28"/>
          <w:szCs w:val="28"/>
        </w:rPr>
        <w:t xml:space="preserve"> мероприятия</w:t>
      </w:r>
      <w:proofErr w:type="gramEnd"/>
      <w:r w:rsidRPr="00850365">
        <w:rPr>
          <w:sz w:val="28"/>
          <w:szCs w:val="28"/>
        </w:rPr>
        <w:t xml:space="preserve"> по регулированию численности безнадзорных животных</w:t>
      </w:r>
      <w:r w:rsidRPr="00850365">
        <w:rPr>
          <w:b/>
          <w:bCs/>
          <w:sz w:val="28"/>
          <w:szCs w:val="28"/>
        </w:rPr>
        <w:t> </w:t>
      </w:r>
      <w:r w:rsidRPr="00850365">
        <w:rPr>
          <w:sz w:val="28"/>
          <w:szCs w:val="28"/>
        </w:rPr>
        <w:t>основаны на биологических закономерностях, современных технологиях, социально-нравственных аспектах и требованиях гуманности и исключают жестокое обращение с ними.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1.5. Основой метода ОСВВ является поголовная стерилизация (кастрация) отловленных безнадзорных животных в сочетании с оперативным возвращением в прежнюю среду обитания стерилизованных (кастрированных), вакцинированных и неагрессивных особей. При этом больные и (или) агрессивные безнадзорные животные подлежат медикаментозной эвтаназии.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1.6. Организация мероприятий по отлову и содержанию безнадзорных животных обеспечивается посредством: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проведения разъяснительной работы с населением, обучающих мероприятий в целях пропаганды гуманного и ответственного обращения с животными;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информационной поддержки, в том числе и в средствах массовой информации, программы поголовной стерилизации (кастрации) безнадзорных животных и выборочной (предпочтительной) стерилизации (кастрации) домашних животных, находящихся в собственности граждан и юридических лиц, в целях предотвращения неконтролируемого увеличения числа безнадзорных животных в будущем;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проведения мониторинга численности безнадзорных животных на территории соответствующего муниципального образования Ростовской области периодичностью не реже одного раза в три года. </w:t>
      </w:r>
    </w:p>
    <w:p w:rsidR="002C3B94" w:rsidRPr="00850365" w:rsidRDefault="002C3B94" w:rsidP="008503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1.7. Мероприятия по отлову безнадзорных животных предусматривают:</w:t>
      </w:r>
    </w:p>
    <w:p w:rsidR="002C3B94" w:rsidRPr="00850365" w:rsidRDefault="00850365" w:rsidP="008503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          </w:t>
      </w:r>
      <w:r w:rsidR="002C3B94" w:rsidRPr="00850365">
        <w:rPr>
          <w:sz w:val="28"/>
          <w:szCs w:val="28"/>
        </w:rPr>
        <w:t>отлов безнадзорных животных;</w:t>
      </w:r>
    </w:p>
    <w:p w:rsidR="002C3B94" w:rsidRPr="00850365" w:rsidRDefault="002C3B94" w:rsidP="008503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lastRenderedPageBreak/>
        <w:t>транспортировку отловленных безнадзорных жив</w:t>
      </w:r>
      <w:r w:rsidR="00850365">
        <w:rPr>
          <w:sz w:val="28"/>
          <w:szCs w:val="28"/>
        </w:rPr>
        <w:t>отных</w:t>
      </w:r>
      <w:r w:rsidR="00850365" w:rsidRPr="00850365">
        <w:rPr>
          <w:sz w:val="28"/>
          <w:szCs w:val="28"/>
        </w:rPr>
        <w:t xml:space="preserve"> в </w:t>
      </w:r>
      <w:r w:rsidR="00850365" w:rsidRPr="00850365">
        <w:rPr>
          <w:spacing w:val="-6"/>
          <w:sz w:val="28"/>
          <w:szCs w:val="28"/>
        </w:rPr>
        <w:t>пункт </w:t>
      </w:r>
      <w:r w:rsidR="00850365">
        <w:rPr>
          <w:sz w:val="28"/>
          <w:szCs w:val="28"/>
        </w:rPr>
        <w:t xml:space="preserve"> </w:t>
      </w:r>
      <w:r w:rsidRPr="00850365">
        <w:rPr>
          <w:spacing w:val="-6"/>
          <w:sz w:val="28"/>
          <w:szCs w:val="28"/>
        </w:rPr>
        <w:t>временного</w:t>
      </w:r>
      <w:r w:rsidRPr="00850365">
        <w:rPr>
          <w:sz w:val="28"/>
          <w:szCs w:val="28"/>
        </w:rPr>
        <w:t> содержания животных.</w:t>
      </w:r>
    </w:p>
    <w:p w:rsidR="002C3B94" w:rsidRPr="00850365" w:rsidRDefault="002C3B94" w:rsidP="008503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1.8. Мероприятия по содержанию безнадзорных животных предусматривают: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первичный осмотр и оценку специалистом в области ветеринарии физического состояния безнадзорных животных, поступивших в пункт временного содержания животных;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обработку безнадзорных животных, поступивших в пункт временного содержания животных, против экто- и эндопаразитов;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содержание безнадзорных животных, поступивших в пункт временного содержания животных, на карантине под наблюдением специалиста в области ветеринарии;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ежедневное содержание животных, включающее кормление животных, выгул, чистку и дезинфекцию вольеров и клеток, посуды для животных, подсобных помещений и инвентаря;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вакцинацию от бешенства и иных заболеваний, перечень которых определен управлением ветеринарии Ростовской области;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стерилизацию (кастрацию) безнадзорных животных;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мечение безнадзорных животных;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послеоперационный уход;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возвращение (транспортировка) в прежнюю среду обитания помеченных, неагрессивных, вакцинированных и стерилизованных (кастрированных) животных;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медикаментозную эвтаназию безнадзорных животных по заключению специалиста в области ветеринарии;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сбор биологических отходов, включая и трупы павших животных;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утилизацию и уничтожение биологических отходов, включая труппы павших животных.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 xml:space="preserve">1.9. Настоящие Правила устанавливают обязательные требования к проведению на территории </w:t>
      </w:r>
      <w:r w:rsidR="00286C83" w:rsidRPr="00850365">
        <w:rPr>
          <w:sz w:val="28"/>
          <w:szCs w:val="28"/>
        </w:rPr>
        <w:t>Казансколопатинского</w:t>
      </w:r>
      <w:r w:rsidR="00184E8E" w:rsidRPr="00850365">
        <w:rPr>
          <w:sz w:val="28"/>
          <w:szCs w:val="28"/>
        </w:rPr>
        <w:t xml:space="preserve"> сельского поселения </w:t>
      </w:r>
      <w:r w:rsidRPr="00850365">
        <w:rPr>
          <w:sz w:val="28"/>
          <w:szCs w:val="28"/>
        </w:rPr>
        <w:t>мероприятий по отлову и содержанию безнадзорных животных.</w:t>
      </w:r>
    </w:p>
    <w:p w:rsidR="002C3B94" w:rsidRPr="00850365" w:rsidRDefault="002C3B94" w:rsidP="008503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  </w:t>
      </w:r>
    </w:p>
    <w:p w:rsidR="002C3B94" w:rsidRPr="00850365" w:rsidRDefault="002C3B94" w:rsidP="008503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2. Термины и понятия, используемые в настоящих Правилах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Для целей реализации настоящих Правил применяются следующие понятия: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2.1. Собственник животного – физическое и (или) юридическое лицо, которое владеет, пользуется и распоряжается животным в соответствии с действующим законодательством Российской Федерации.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2.2. Безнадзорные животные – домашние непродуктивные животные – </w:t>
      </w:r>
      <w:r w:rsidRPr="00850365">
        <w:rPr>
          <w:sz w:val="28"/>
          <w:szCs w:val="28"/>
          <w:shd w:val="clear" w:color="auto" w:fill="FFFFFF"/>
        </w:rPr>
        <w:t>собаки и кошки</w:t>
      </w:r>
      <w:r w:rsidRPr="00850365">
        <w:rPr>
          <w:sz w:val="28"/>
          <w:szCs w:val="28"/>
        </w:rPr>
        <w:t>, </w:t>
      </w:r>
      <w:r w:rsidRPr="00850365">
        <w:rPr>
          <w:sz w:val="28"/>
          <w:szCs w:val="28"/>
          <w:shd w:val="clear" w:color="auto" w:fill="FFFFFF"/>
        </w:rPr>
        <w:t>независимо от породы, которые не имеют собственника либо собственник которых не известен, в том числе имеющие ошейник, находящиеся на улицах и в иных общественных местах без сопровождения и попечения со стороны лица не моложе десяти лет, а </w:t>
      </w:r>
      <w:r w:rsidRPr="00850365">
        <w:rPr>
          <w:sz w:val="28"/>
          <w:szCs w:val="28"/>
        </w:rPr>
        <w:t>для сторожевых и (или) бойцовых, и (или) крупных собак, и (или) собак, проявляющих явно выраженные признаки агрессии к посторонним людям и (или) другим животным, – </w:t>
      </w:r>
      <w:r w:rsidRPr="00850365">
        <w:rPr>
          <w:sz w:val="28"/>
          <w:szCs w:val="28"/>
          <w:shd w:val="clear" w:color="auto" w:fill="FFFFFF"/>
        </w:rPr>
        <w:t>без сопровождения и попечения со стороны совершеннолетнего лица</w:t>
      </w:r>
      <w:r w:rsidRPr="00850365">
        <w:rPr>
          <w:sz w:val="28"/>
          <w:szCs w:val="28"/>
        </w:rPr>
        <w:t>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При этом животные, находящиеся на привязи возле магазинов, аптек, других организаций и учреждений непродолжительное время (менее трех часов),</w:t>
      </w:r>
      <w:r w:rsidR="00850365">
        <w:rPr>
          <w:sz w:val="28"/>
          <w:szCs w:val="28"/>
        </w:rPr>
        <w:t xml:space="preserve"> </w:t>
      </w:r>
      <w:r w:rsidRPr="00850365">
        <w:rPr>
          <w:sz w:val="28"/>
          <w:szCs w:val="28"/>
        </w:rPr>
        <w:t>безнадзорными животными в смысле, придаваемом этому понятию настоящими Правилами, не являются.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lastRenderedPageBreak/>
        <w:t>2.3. Пункт временного содержания животных (пункт временной передержки) – имущественный комплекс, специально предназначенный и оборудованный для временного содержания найденных и (или) отловленных безнадзорных животных, позволяющий в отношении этих безнадзорных животных осуществлять в полном объеме или частично работы (услуги) по содержанию безнадзорных животных. 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Временная передержка безнадзорных животных может быть организована также и в приюте для животных.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Условия содержания животных в приютах не должны быть хуже условий, установленных настоящими Правилами к содержанию безнадзорных животных в пунктах временной передержки.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2.4. Уполномоченный орган – орган исполнительной власти Ростовской области, орган местного самоуправления муниципального образования в Ростовской области, осуществляющий в соответствии с действующим законодательством мероприятия по отлову и содержанию безнадзорных животных.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 xml:space="preserve">2.5. Специализированная организация – это юридическое лицо независимо от его организационно-правовой формы, формы собственности или физическое лицо, зарегистрированное в качестве индивидуального предпринимателя, обладающее необходимой и достаточной для этого материально-технической базой и квалифицированным персоналом, определяемое уполномоченным органом в </w:t>
      </w:r>
      <w:proofErr w:type="gramStart"/>
      <w:r w:rsidRPr="00850365">
        <w:rPr>
          <w:sz w:val="28"/>
          <w:szCs w:val="28"/>
        </w:rPr>
        <w:t>соответствии  с</w:t>
      </w:r>
      <w:proofErr w:type="gramEnd"/>
      <w:r w:rsidRPr="00850365">
        <w:rPr>
          <w:sz w:val="28"/>
          <w:szCs w:val="28"/>
        </w:rPr>
        <w:t xml:space="preserve"> действующим законодательством для выполнения работ (оказания услуг) по отлову и (или) содержанию безнадзорных животных.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2.6. Специалист в области ветеринарии – лицо, имеющее право на осуществление ветеринарной деятельности в соответствии с законодательством Российской Федерации.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2.7. Медикаментозная эвтаназия безнадзорных животных – совершаемое в предусмотренных настоящими Правилами случаях быстрое и безболезненное умерщвление безнадзорных животных специалистом в области ветеринарии с применением предназначенных для этого анестетиков, зарегистрированных в установленном порядке.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2.8. Мечение безнадзорного животного – мероприятия, производимые в отношении неагрессивного безнадзорного животного после его вакцинации и стерилизации (кастрации), в целях его идентификации и мониторинга в дальнейшем.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2.9. Учет и регистрация безнадзорных животных осуществляются путем  заведения на каждое поступившее в пункт временной передержки безнадзорное животное индивидуальной учетной карточки, внесения в единую базу данных (реестр) зарегистрированных животных Ростовской области информации о безнадзорном животном с присвоением ему индивидуального номера, а также сведений о его собственнике (в случае появления такового).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 </w:t>
      </w:r>
    </w:p>
    <w:p w:rsidR="002C3B94" w:rsidRPr="00850365" w:rsidRDefault="002C3B94" w:rsidP="008503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3. Отлов безнадзорных животных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3.1. Безнадзорные животные подлежат отлову в целях: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предупреждения возникновения и распространения эпизоотий, а также болезней, общих для человека и животных;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устранения угрозы жизни и здоровью человека, повышения комфортности его жизни;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обеспечения общественного порядка и спокойствия населения;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регулирования численности безнадзорных животных;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lastRenderedPageBreak/>
        <w:t>спасения жизни и охраны здоровья человека и животного;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оказания помощи животным, находящимся в бедственном положении (больным, травмированным, попавшим в опасные ситуации);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возвращения потерявшегося животного его собственнику;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передачи безнадзорных животных на содержание лицам, выразившим желание их принять для дальнейшего содержания.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3.2. Отлов безнадзорных животных производится: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pacing w:val="-2"/>
          <w:sz w:val="28"/>
          <w:szCs w:val="28"/>
        </w:rPr>
        <w:t>по устным и письменным заявлениям физических и (или) юридических лиц;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в плановом порядке в целях профилактики эпизоотий, а также болезней, общих для человека и животных, для обеспечения общественного порядка и спокойствия населения, для регулирования численности безнадзорных животных.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3.3. В заявлении на отлов безнадзорных животных указываются: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причина отлова;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сведения о заявителе (фамилия, имя, отчество (при наличии) гражданина, наименование юридического лица, фамилия, имя, отчество его представителя, адрес, контактные телефоны);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вид животного (собака, кошка);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место обитания животного (адрес и подробное описание места обитания);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описание животного (половозрастная группа животного, окрас, описание наличия, размера и формы ушей, хвоста, описание шерсти животного и другое);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сведения о нанесенных подлежащим отлову животным покусах, царапинах, </w:t>
      </w:r>
      <w:proofErr w:type="spellStart"/>
      <w:r w:rsidRPr="00850365">
        <w:rPr>
          <w:sz w:val="28"/>
          <w:szCs w:val="28"/>
        </w:rPr>
        <w:t>ослюнении</w:t>
      </w:r>
      <w:proofErr w:type="spellEnd"/>
      <w:r w:rsidRPr="00850365">
        <w:rPr>
          <w:sz w:val="28"/>
          <w:szCs w:val="28"/>
        </w:rPr>
        <w:t>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иные сведения о животном и его поведении.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3.4. Поступающие в специализированную организацию заявления на отлов безнадзорных животных подлежат обязательной регистрации в журнале установленной формы. В случае поступления заявления в устной форме заявителю сообщается номер, под которым зарегистрировано его заявление.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3.5. После регистрации заявления и  (или) на основании документа об осуществлении планового отлова безнадзорных животных специализированная организация незамедлительно приступает к выполнению мероприятий по отлову безнадзорных животных.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3.6. Безнадзорные животные подлежат отлову живыми и не поврежденными с применением разрешенных и сертифицированных для данных целей приспособлений, препаратов и материалов и гуманными способами.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3.7. Применяемые для обездвиживания безнадзорного животного вещества должны быть безопасны как для человека, так и для животных.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3.8. Применение на территории Ростовской области для отлова и (или) медикаментозной эвтаназии безнадзорных животных </w:t>
      </w:r>
      <w:proofErr w:type="spellStart"/>
      <w:r w:rsidRPr="00850365">
        <w:rPr>
          <w:sz w:val="28"/>
          <w:szCs w:val="28"/>
        </w:rPr>
        <w:t>миорелаксанто</w:t>
      </w:r>
      <w:proofErr w:type="spellEnd"/>
      <w:r w:rsidR="00850365">
        <w:rPr>
          <w:sz w:val="28"/>
          <w:szCs w:val="28"/>
        </w:rPr>
        <w:t xml:space="preserve"> </w:t>
      </w:r>
      <w:proofErr w:type="spellStart"/>
      <w:r w:rsidRPr="00850365">
        <w:rPr>
          <w:sz w:val="28"/>
          <w:szCs w:val="28"/>
        </w:rPr>
        <w:t>вкурареподобного</w:t>
      </w:r>
      <w:proofErr w:type="spellEnd"/>
      <w:r w:rsidRPr="00850365">
        <w:rPr>
          <w:sz w:val="28"/>
          <w:szCs w:val="28"/>
        </w:rPr>
        <w:t xml:space="preserve"> действия осуществляется согласно зарегистрированному перечню лекарственных средств в соответствии с ветеринарно-санитарными правилами.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3.9. Полная иммобилизация безнадзорного животного при отлове допускается как исключение в случаях явно агрессивного поведения безнадзорного животного, представляющего опасность для человека, и только препаратами, допущенными к применению органами ветеринарного контроля.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 xml:space="preserve">3.10. Безнадзорные животные, погибшие при отлове, учитываются в акте отлова с указанием причины гибели. Установление причины смерти безнадзорных животных, сбор и утилизация трупов безнадзорных животных производятся в </w:t>
      </w:r>
      <w:r w:rsidRPr="00850365">
        <w:rPr>
          <w:sz w:val="28"/>
          <w:szCs w:val="28"/>
        </w:rPr>
        <w:lastRenderedPageBreak/>
        <w:t>соответствии с действующими ветеринарными и санитарно-эпидемиологическими нормами и правилами.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3.11. В ходе отлова безнадзорных животных запрещается: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жестоко обращаться с безнадзорными животными;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проводить отлов безнадзорных животных в присутствии несовершеннолетних, за исключением случаев, когда поведение безнадзорных животных угрожает жизни или здоровью человека;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снимать с привязи животных, временно оставленных в общественных местах, у магазинов, аптек, других организаций и учреждений на непродолжительное время;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стрелять в местах массового скопления людей (в случае применения средств обездвиживания при отлове безнадзорных животных);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использовать негуманные и (или) запрещенные средства для отлова животных</w:t>
      </w:r>
      <w:r w:rsidRPr="00850365">
        <w:rPr>
          <w:rFonts w:ascii="Calibri" w:hAnsi="Calibri" w:cs="Arial"/>
          <w:sz w:val="28"/>
          <w:szCs w:val="28"/>
        </w:rPr>
        <w:t> (</w:t>
      </w:r>
      <w:r w:rsidRPr="00850365">
        <w:rPr>
          <w:sz w:val="28"/>
          <w:szCs w:val="28"/>
        </w:rPr>
        <w:t>использовать огнестрельное и иное оружие, а также иные средства, травмирующие безнадзорных животных или опасные для их жизни и здоровья);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содержать отловленных безнадзорных животных в специально оборудованных транспортных средствах для транспортировки более шести часов с момента отлова, а при температуре воздуха внутри транспортного средства ниже минус 15 </w:t>
      </w:r>
      <w:r w:rsidRPr="00850365">
        <w:rPr>
          <w:sz w:val="19"/>
          <w:szCs w:val="19"/>
          <w:vertAlign w:val="superscript"/>
        </w:rPr>
        <w:t>0 </w:t>
      </w:r>
      <w:proofErr w:type="gramStart"/>
      <w:r w:rsidRPr="00850365">
        <w:rPr>
          <w:sz w:val="28"/>
          <w:szCs w:val="28"/>
        </w:rPr>
        <w:t>С</w:t>
      </w:r>
      <w:proofErr w:type="gramEnd"/>
      <w:r w:rsidRPr="00850365">
        <w:rPr>
          <w:sz w:val="28"/>
          <w:szCs w:val="28"/>
        </w:rPr>
        <w:t xml:space="preserve"> либо выше плюс 30 </w:t>
      </w:r>
      <w:r w:rsidRPr="00850365">
        <w:rPr>
          <w:sz w:val="19"/>
          <w:szCs w:val="19"/>
          <w:vertAlign w:val="superscript"/>
        </w:rPr>
        <w:t>0 </w:t>
      </w:r>
      <w:r w:rsidRPr="00850365">
        <w:rPr>
          <w:sz w:val="28"/>
          <w:szCs w:val="28"/>
        </w:rPr>
        <w:t>С – более двух часов;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наглухо закрывать окна в транспортном средстве с находящимися внутри него безнадзорными животными в теплое время года;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присваивать себе отловленных безнадзорных животных, продавать и передавать их гражданам и организациям;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превышать рекомендуемую инструкцией по применению ветеринарного препарата дозировку специальных средств, предназначенных для временной иммобилизации безнадзорных животных.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3.12. Специализированные организации обязаны: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информировать население любым доступным способом о проводимых ими мероприятиях по отлову безнадзорных животных, о местонахождении и телефонах пунктов временной передержки, куда осуществлена передача отловленных безнадзорных животных;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передавать отловленных безнадзорных животных в пункт временной передержки по акту не позднее чем в течение одних суток с момента их отлова;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обеспечивать приток свежего воздуха находящимся в транспортном средстве отловленным безнадзорным животным, при условии соблюдения температурного режима, установленного пунктом 3.11 настоящих Правил;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 xml:space="preserve">ежедневно по завершению работ (услуг) по отлову безнадзорных животных производить чистку и </w:t>
      </w:r>
      <w:proofErr w:type="gramStart"/>
      <w:r w:rsidRPr="00850365">
        <w:rPr>
          <w:sz w:val="28"/>
          <w:szCs w:val="28"/>
        </w:rPr>
        <w:t>дезинфекцию средств отлова</w:t>
      </w:r>
      <w:proofErr w:type="gramEnd"/>
      <w:r w:rsidRPr="00850365">
        <w:rPr>
          <w:sz w:val="28"/>
          <w:szCs w:val="28"/>
        </w:rPr>
        <w:t xml:space="preserve"> и переносные клетки. На каждую проведенную чистку и дезинфекцию составляется акт.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2"/>
          <w:szCs w:val="22"/>
        </w:rPr>
        <w:t> </w:t>
      </w:r>
    </w:p>
    <w:p w:rsidR="002C3B94" w:rsidRPr="00850365" w:rsidRDefault="002C3B94" w:rsidP="008503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4. Транспортировка безнадзорных животных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4.1. При погрузке, транспортировке и выгрузке животных применяются устройства и приемы, исключающие </w:t>
      </w:r>
      <w:proofErr w:type="spellStart"/>
      <w:r w:rsidRPr="00850365">
        <w:rPr>
          <w:sz w:val="28"/>
          <w:szCs w:val="28"/>
        </w:rPr>
        <w:t>травмирование</w:t>
      </w:r>
      <w:proofErr w:type="spellEnd"/>
      <w:r w:rsidRPr="00850365">
        <w:rPr>
          <w:sz w:val="28"/>
          <w:szCs w:val="28"/>
        </w:rPr>
        <w:t>, </w:t>
      </w:r>
      <w:proofErr w:type="spellStart"/>
      <w:r w:rsidRPr="00850365">
        <w:rPr>
          <w:sz w:val="28"/>
          <w:szCs w:val="28"/>
        </w:rPr>
        <w:t>увечия</w:t>
      </w:r>
      <w:proofErr w:type="spellEnd"/>
      <w:r w:rsidRPr="00850365">
        <w:rPr>
          <w:sz w:val="28"/>
          <w:szCs w:val="28"/>
        </w:rPr>
        <w:t> и гибель животных.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4.2. Транспортное средство для перевозки животных должно быть в исправном состоянии, обеспечивать безопасность, защиту животных от погодных условий и быть оборудовано естественной вентиляцией, животные должны быть обеспечены питьевой водой.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lastRenderedPageBreak/>
        <w:t>4.3. Специализированный автомобиль для транспортировки отловленных безнадзорных животных должен быть оборудован окном для доступа дневного света.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4.4. Специализированный автомобиль для транспортировки отловленных безнадзорных животных должен быть оснащен надписью с названием и телефонным номером специализированной организации, осуществляющей отлов безнадзорных животных.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4.5. Транспортное средство для перевозки безнадзорных животных должно быть укомплектовано ветеринарными средствами для оказания экстренной ветеринарной помощи, а также медицинскими аптечками для оказания первой медицинской помощи гражданам, пострадавшим в процессе отлова животных. Набор для оказания первой медицинской помощи должен включать в себя медицинские и ветеринарные препараты, имеющие сертификаты соответствия.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4.6. Специализированный автомобиль для транспортировки отловленных безнадзорных животных должен быть укомплектован набором ошейников, поводков, намордников для применения их в случае необходимости.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4.7. Проведение медикаментозной эвтаназии в специализированном автомобиле не допускается. Доставка страдающего от боли безнадзорного животного в пункт временного содержания производится под наркозом.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4.8. Совместная перевозка в одном транспортном средстве трупов животных и живых животных – запрещается.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4.9. Безнадзорные животные, погибшие при транспортировке, учитываются в акте отлова с указанием причины гибели. Установление причины смерти безнадзорных животных, подбор и утилизация трупов безнадзорных животных производятся в соответствии с действующими ветеринарными и санитарно-эпидемиологическими нормами и правилами.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2C3B94" w:rsidRPr="00850365" w:rsidRDefault="002C3B94" w:rsidP="008503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5. Учет и регистрация безнадзорных животных 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5.1. Каждое безнадзорное животное, поступившее в пункт временного содержания, подлежит учету и регистрации. Учет и регистрация производятся как на бумажном, так и на электронном носителях.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5.2. На поступившее в пункт временного содержания безнадзорное животное в обязательном порядке заводится индивидуальная учетная карточка, подлежащая ведению в течение всего времени нахождения животного в пункте временного содержания.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5.3. В индивидуальную учетную карточку безнадзорного животного заносится следующая информация: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вид животного (собака, кошка);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половозрастная группа животного (кобель, сука, щенок, кот, кошка, котенок);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примерный возраст;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размер животного;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окрас животного;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описание шерсти животного (короткошерстное, длинношерстное);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описание наличия, размера и формы ушей (маленькие, средние, большие, купированные, с фигурным надрезом (</w:t>
      </w:r>
      <w:proofErr w:type="spellStart"/>
      <w:r w:rsidRPr="00850365">
        <w:rPr>
          <w:sz w:val="28"/>
          <w:szCs w:val="28"/>
        </w:rPr>
        <w:t>выщипом</w:t>
      </w:r>
      <w:proofErr w:type="spellEnd"/>
      <w:r w:rsidRPr="00850365">
        <w:rPr>
          <w:sz w:val="28"/>
          <w:szCs w:val="28"/>
        </w:rPr>
        <w:t>), с </w:t>
      </w:r>
      <w:proofErr w:type="spellStart"/>
      <w:r w:rsidRPr="00850365">
        <w:rPr>
          <w:sz w:val="28"/>
          <w:szCs w:val="28"/>
        </w:rPr>
        <w:t>клипсой</w:t>
      </w:r>
      <w:proofErr w:type="spellEnd"/>
      <w:r w:rsidRPr="00850365">
        <w:rPr>
          <w:sz w:val="28"/>
          <w:szCs w:val="28"/>
        </w:rPr>
        <w:t> и другое);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описание наличия, размера и формы хвоста (маленький, средний, большой, купированный, пушистый, гладкошерстный, прямой, «калачиком» и другое);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lastRenderedPageBreak/>
        <w:t>особые приметы животного (если имеются);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          дата и обстоятельства поступления животного в пункт временного содержания (отловлено, приблудилось, принесено, подброшено и прочее);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сведения о нанесенных животным покусах, царапинах, </w:t>
      </w:r>
      <w:proofErr w:type="spellStart"/>
      <w:r w:rsidRPr="00850365">
        <w:rPr>
          <w:sz w:val="28"/>
          <w:szCs w:val="28"/>
        </w:rPr>
        <w:t>ослюнении</w:t>
      </w:r>
      <w:proofErr w:type="spellEnd"/>
      <w:r w:rsidRPr="00850365">
        <w:rPr>
          <w:sz w:val="28"/>
          <w:szCs w:val="28"/>
        </w:rPr>
        <w:t>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описание поведения животного в момент отлова;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прежнее место обитания безнадзорного животного (адрес и описание места отлова);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результаты клинического осмотра животного и заключение специалиста в области ветеринарии;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поведение животного после поступления в пункт временной передержки, решение относительно социализации безнадзорного животного;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осуществленные в отношении животного профилактические и лечебные мероприятия;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информация  о судьбе животного в соответствии с пунктом 8.19 раздела 8 настоящих Правил.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5.4. С момента поступления безнадзорного животного в пункт временного содержания до момента его возврата в прежнюю среду обитания или возврата собственнику, или передачи лицу, изъявившему желание принять на себя обязанности по его дальнейшему содержанию, или медикаментозной эвтаназии сотрудниками специализированной организации делаются фотографии всех манипуляций, производимых с животным. Данные фотографии являются неотъемлемой частью индивидуальной учетной карточки безнадзорного животного.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5.5. Информация об отловленных безнадзорных животных с их фотографиями выкладывается на официальном сайте специализированной организации в свободном доступе для поиска собственника безнадзорного животного или лица, желающего принять на себя обязанности по дальнейшему содержанию безнадзорного животного.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 </w:t>
      </w:r>
    </w:p>
    <w:p w:rsidR="002C3B94" w:rsidRPr="00850365" w:rsidRDefault="002C3B94" w:rsidP="0085036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6. Медикаментозная эвтаназии безнадзорных животных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6.1. Специалистом в области ветеринарии на этапе первичного клинического осмотра безнадзорного животного или в дальнейшем может быть принято решение о проведении медикаментозной эвтаназии в случае: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наличия неизлечимого заболевания, в том числе особо опасного для человека и (или) животных;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необходимости предотвращения распространения карантинных и особо опасных болезней животных и ликвидации их последствий;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необходимости прекращения страдания раненого или ослабленного животного при невозможности оказать ему лечебную помощь;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установления наличия у безнадзорного животного устойчивой неоправданной агрессии по отношению к человеку и (или) другим животным, влекущую невозможность его возврата в прежнюю среду обитания без создания реальной угрозы здоровью и жизни окружающим людям и (или) животным.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6.2. Проводящий медикаментозную эвтаназию специалист в области ветеринарии обязан убедиться в том, что животное умерщвлено.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6.3. При проведении эвтаназии запрещаются: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умерщвление животного в бодрствующем состоянии;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применение жестоких методов умерщвления (утопление, удушение, отравление ядами и иные);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lastRenderedPageBreak/>
        <w:t>применение миорелаксантов периферического действия (курареподобных средств);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применение болезненных инъекций;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перегрев, использование электрического тока и иные способы негуманного умерщвления животного.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Проведение эвтаназии животных на виду у других животных и (или) в присутствии посторонних людей запрещается.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6.4. На каждый случай медикаментозной эвтаназии специалистом в области ветеринарии составляется акт. В акте о медикаментозной эвтаназии указываются: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дата и время проведения медикаментозной эвтаназии;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данные, идентифицирующие животного, которого подвергли медикаментозной эвтаназии;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основания проведения медикаментозной эвтаназии;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лицо, осуществившее медикаментозную эвтаназию;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описание применяемых медикаментозных средств.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 </w:t>
      </w:r>
    </w:p>
    <w:p w:rsidR="002C3B94" w:rsidRPr="00850365" w:rsidRDefault="002C3B94" w:rsidP="008503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7. Содержание безнадзорных животных </w:t>
      </w:r>
      <w:r w:rsidRPr="00850365">
        <w:rPr>
          <w:rFonts w:ascii="Arial" w:hAnsi="Arial" w:cs="Arial"/>
          <w:sz w:val="21"/>
          <w:szCs w:val="21"/>
        </w:rPr>
        <w:br/>
      </w:r>
      <w:r w:rsidRPr="00850365">
        <w:rPr>
          <w:sz w:val="28"/>
          <w:szCs w:val="28"/>
        </w:rPr>
        <w:t>на карантине, вакцинация безнадзорных животных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7.1. Животные, не подлежащие эвтаназии по результатам первичного осмотра, помещаются в изолированные помещения (клетки, вольеры) под наблюдение специалиста в области ветеринарии (содержание на карантине).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7.2. Сроки, условия и порядок осуществления специалистом в области ветеринарии наблюдения за безнадзорным животным определяются действующими ветеринарными и санитарно-эпидемиологическими нормами и правилами.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7.3. После проведения первичного осмотра без показаний к медикаментозной эвтаназии до помещения животного на карантин проводится его обработка против экто- и эндопаразитов.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7.4. В процессе наблюдения специалиста в области ветеринарии за безнадзорным животным устанавливается также степень социальной ориентации животного на человека, возможность возврата данного животного в прежнюю среду обитания без создания угрозы для человека.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7.5. Результаты наблюдения специалиста в области ветеринарии за животным вносятся в индивидуальную учетную карточку безнадзорного животного.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7.6. В случае падежа животного, находящегося на карантине по подозрению в заболевании бешенством, патологоанатомический материал направляется вгосударственное бюджетное учреждение Ростовской области «Ростовская областная ветеринарная лаборатория» для проведения исследований на установление причин падежа животного. Труп павшего животного уничтожается в соответствии требованиями действующих ветеринарных и санитарно-эпидемиологических норм и правил.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7.7. По окончании карантина безнадзорное животное в зависимости от результатов наблюдения иммунизируется против бешенства и иных заболеваний, перечень которых определяется управлением ветеринарии Ростовской области.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7.8. Решение о возможности проведения вакцинации конкретного животного принимается специалистом в области ветеринарии по результатам его осмотра, с учетом возраста и физического состояния животного.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 </w:t>
      </w:r>
    </w:p>
    <w:p w:rsidR="00850365" w:rsidRDefault="00850365" w:rsidP="002C3B9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lastRenderedPageBreak/>
        <w:t>8. Условия содержания безнадзорных животных</w:t>
      </w:r>
    </w:p>
    <w:p w:rsidR="002C3B94" w:rsidRPr="00850365" w:rsidRDefault="002C3B94" w:rsidP="008503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в пункте временной передержки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8.1. Состав работ (услуг), выполняемых специализированной организацией полностью или частично при содержании безнадзорных животных в пункте временного содержания, изложен в пункте 1.8 раздела 1 настоящих Правил.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8.2. Территория пункта временного содержания должна быть огорожена с целью недопущения свободного прохода посторонних лиц на его территорию.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8.3. Секции для содержания животных могут размещаться как в объектах капитального строительства (здания, строения, сооружения – далее капитальные здания), так и во временных постройках. 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8.4. Во всех помещениях пункта временного содержания необходимо наличие вентиляции (естественной или принудительной), освещения (естественного или искусственного), канализации (централизованной или выгребной ямы).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8.5. Все полы в помещениях для содержания животных в пункте временного содержания должны иметь гладкую поверхность, удобную для уборки и дезинфекции.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8.6. В помещениях, в которых содержатся животные, требуется наличие отопительного оборудования, обеспечивающего поддержание температурного режима не ниже +10 </w:t>
      </w:r>
      <w:r w:rsidRPr="00850365">
        <w:rPr>
          <w:sz w:val="19"/>
          <w:szCs w:val="19"/>
          <w:vertAlign w:val="superscript"/>
        </w:rPr>
        <w:t>0</w:t>
      </w:r>
      <w:r w:rsidRPr="00850365">
        <w:rPr>
          <w:sz w:val="28"/>
          <w:szCs w:val="28"/>
        </w:rPr>
        <w:t> С.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8.7. В расположенных вне капитальных зданий вольерах в холодное время года допустимо содержание только здоровых собак, приспособленных к проживанию и сну при низких температурах.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8.8. Вольеры, расположенные вне капитальных зданий, должны быть оборудованы будками, защищающими животных от холода, жары, осадков и других неблагоприятных погодных условий. Размеры будок должны соответствовать длине и росту собак.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8.9. В вольере (боксе, клетке) должны быть деревянный или пластмассовый поддон, защищающий от холода, сухая подстилка и не переворачиваемая съемная поилка.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8.10. Чистка вольеров (боксов, клеток) производится с помощью инвентаря, строго закрепленного за каждой секцией.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8.11. Кормушки, поилки, миски, подстилки и поддоны подлежат дезинфекции в установленные сроки и в порядке, но не реже чем один раз в пять календарных дней.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8.12. Размеры  вольеров (боксов, клеток) должны позволять животному встать в нем в полный рост и свободно перемещаться к мискам с едой и водой.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8.13. Ограда открытого вольера должна позволять животному видеть, </w:t>
      </w:r>
      <w:r w:rsidRPr="00850365">
        <w:rPr>
          <w:rFonts w:ascii="Arial" w:hAnsi="Arial" w:cs="Arial"/>
          <w:sz w:val="21"/>
          <w:szCs w:val="21"/>
        </w:rPr>
        <w:br/>
      </w:r>
      <w:r w:rsidRPr="00850365">
        <w:rPr>
          <w:sz w:val="28"/>
          <w:szCs w:val="28"/>
        </w:rPr>
        <w:t>что происходит вне вольера, но препятствовать возможности покинуть вольер.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8.14. В пункте временного содержания, помимо индивидуальных вольеров, могут располагаться групповые крытые и открытые вольеры.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8.15. В групповых вольерах содержатся только клинически здоровые животные. Не допускается одновременное размещение в групповых вольерах здоровых и больных, и (или) раненых животных.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8.16. При совместном размещении животных с целью предотвращения нанесения травм животными друг другу необходимо учитывать характер животных, содержащихся совместно.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lastRenderedPageBreak/>
        <w:t>8.17. Кошки могут размещаться как в отдельных клетках, так и в групповых вольерах или отдельных помещениях, где предусматривается устройство полок (лежаков), достаточных по площади для размещения всех животных.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8.18. Кормление безнадзорных животных осуществляется не реже двух раз в сутки, зависит от возраста и физического состояния животных. Безнадзорные животные должны иметь постоянный доступ к питьевой воде.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8.19. Содержание безнадзорного животного в пункте временного содержания оканчивается в случаях: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передачи (возврата) животного его собственнику;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передачи стерилизованного (кастрированного), вакцинированного, неагрессивного животного лицу, выразившему желание взять на себя обязанность по его дальнейшему содержанию;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возврата стерилизованного (кастрированного), вакцинированного, неагрессивного животного в прежнюю среду обитания;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передачи стерилизованного (кастрированного), вакцинированного, неагрессивного животного на содержание в приют;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медикаментозной эвтаназии животного по заключению специалиста в области ветеринарии.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 </w:t>
      </w:r>
    </w:p>
    <w:p w:rsidR="002C3B94" w:rsidRPr="00850365" w:rsidRDefault="002C3B94" w:rsidP="008503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9.  Стерилизация (кастрация) </w:t>
      </w:r>
      <w:r w:rsidRPr="00850365">
        <w:rPr>
          <w:rFonts w:ascii="Arial" w:hAnsi="Arial" w:cs="Arial"/>
          <w:sz w:val="21"/>
          <w:szCs w:val="21"/>
        </w:rPr>
        <w:br/>
      </w:r>
      <w:r w:rsidRPr="00850365">
        <w:rPr>
          <w:sz w:val="28"/>
          <w:szCs w:val="28"/>
        </w:rPr>
        <w:t>безнадзорных животных, послеоперационный уход 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9.1. Стерилизации (кастрации) подлежат поступившие в пункт временной передержки безнадзорные животные, прошедшие первичный осмотр, карантин и вакцинацию, в случае отсутствия признаков опасных заболеваний и иных противопоказаний к стерилизации (кастрации). Целью стерилизации (кастрации) является ограничение роста численности безнадзорных животных, а также улучшение санитарно-эпидемической и эпизоотической обстановки в Ростовской области и признается наиболее гуманным и эффективным способом снижения численности безнадзорных животных.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9.2. Решение о возможности проведения стерилизации (кастрации) конкретного животного принимается специалистом в области ветеринарии по результатам его осмотра, с учетом возраста и физического состояния животного.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9.3. Стерилизация (кастрация) животных должна осуществляться специалистом в области ветеринарии в операционной, оборудованной в соответствии с ветеринарно-санитарными нормами и правилами.  Рядом с операционной должно быть помещение, оборудованное клетками и всеми условиями для послеоперационного ухода за животным.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9.4. Запись о произведенной стерилизации (кастрации) безнадзорного животного вносится в индивидуальную учетную карточку безнадзорного животного, в которой, помимо прочего, указываются, каким способом была осуществлена стерилизация (кастрация), использованные при этом медицинские препараты, а также лицо, осуществившее операцию.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 </w:t>
      </w:r>
    </w:p>
    <w:p w:rsidR="002C3B94" w:rsidRPr="00850365" w:rsidRDefault="002C3B94" w:rsidP="008503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10. Мечение безнадзорных животных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10.1. Все неагрессивные вакцинированные и стерилизованные (кастрированные) безнадзорные животные подлежат обязательному мечению в целях их идентификации и мониторинга в дальнейшем.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lastRenderedPageBreak/>
        <w:t>10.2. Мечение безнадзорного животного осуществляется путем имплантации безнадзорному животному электронного микрочипа, содержащего информацию о животном, и визуально путем фигурного надреза (</w:t>
      </w:r>
      <w:proofErr w:type="spellStart"/>
      <w:r w:rsidRPr="00850365">
        <w:rPr>
          <w:sz w:val="28"/>
          <w:szCs w:val="28"/>
        </w:rPr>
        <w:t>выщипа</w:t>
      </w:r>
      <w:proofErr w:type="spellEnd"/>
      <w:r w:rsidRPr="00850365">
        <w:rPr>
          <w:sz w:val="28"/>
          <w:szCs w:val="28"/>
        </w:rPr>
        <w:t>) уха безнадзорного животного.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10.3. Мечение безнадзорного животного осуществляется специалистом в области ветеринарии.</w:t>
      </w:r>
    </w:p>
    <w:p w:rsidR="002C3B94" w:rsidRPr="00850365" w:rsidRDefault="002C3B94" w:rsidP="00F86B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 11. Возврат безнадзорных животных в прежнюю среду обитания </w:t>
      </w:r>
    </w:p>
    <w:p w:rsidR="002C3B94" w:rsidRPr="00850365" w:rsidRDefault="00F86B7E" w:rsidP="00F86B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 xml:space="preserve">         </w:t>
      </w:r>
      <w:r w:rsidR="002C3B94" w:rsidRPr="00850365">
        <w:rPr>
          <w:sz w:val="28"/>
          <w:szCs w:val="28"/>
        </w:rPr>
        <w:t>11.1. Возврату в прежнюю среду обитания подлежат только меченные </w:t>
      </w:r>
      <w:r w:rsidR="002C3B94" w:rsidRPr="00850365">
        <w:rPr>
          <w:spacing w:val="-4"/>
          <w:sz w:val="28"/>
          <w:szCs w:val="28"/>
        </w:rPr>
        <w:t>неагрессивные животные, прошедшие учет, регистрацию, карантин, стерилизацию</w:t>
      </w:r>
      <w:r w:rsidR="002C3B94" w:rsidRPr="00850365">
        <w:rPr>
          <w:sz w:val="28"/>
          <w:szCs w:val="28"/>
        </w:rPr>
        <w:t>(кастрацию), вакцинацию против бешенства и других заболеваний, перечень которых определен управлением ветеринарии Ростовской области.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11.2. Транспортировка животных до места их выпуска осуществляется с соблюдением условий, указанных в разделе 4 настоящих Правил.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 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12. Сбор, утилизация и уничтожение</w:t>
      </w:r>
    </w:p>
    <w:p w:rsidR="002C3B94" w:rsidRPr="00850365" w:rsidRDefault="002C3B94" w:rsidP="00F86B7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биологических отходов, включая трупы павших животных 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Сбор, утилизация и уничтожение биологических отходов, включая трупы павших животных, осуществляются специализированными организациями строго в соответствии с установленными в Российской Федерации санитарно-эпидемиологическими и ветеринарными правилами и требованиями.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 </w:t>
      </w:r>
    </w:p>
    <w:p w:rsidR="002C3B94" w:rsidRPr="00850365" w:rsidRDefault="002C3B94" w:rsidP="00F86B7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13. Передача животного на содержание 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13.1. В период содержания безнадзорного животного в пункте временной передержки возможна передача на содержание неагрессивного, помеченного, вакцинированного, стерилизованного (кастрированного) безнадзорного животного по заявлению заинтересованного лица.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13.2. Передача заинтересованному лицу еще не вакцинированного и (или) не стерилизованного (не кастрированного) животного возможна только лишь по причине не достижения им к моменту передачи необходимого для вакцинации и (или) стерилизации (кастрации) возраста и (или) общей физической слабости животного. В этом случае на лицо, которому животное  передано на содержание, возлагается обязанность по своевременному осуществлению данных процедур в отношении передаваемого животного.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13.3. Заявление о передаче животного на содержание прилагается к индивидуальной учетной карточке животного.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 </w:t>
      </w:r>
    </w:p>
    <w:p w:rsidR="002C3B94" w:rsidRPr="00850365" w:rsidRDefault="002C3B94" w:rsidP="002C3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50365">
        <w:rPr>
          <w:sz w:val="28"/>
          <w:szCs w:val="28"/>
        </w:rPr>
        <w:t> </w:t>
      </w:r>
    </w:p>
    <w:sectPr w:rsidR="002C3B94" w:rsidRPr="00850365" w:rsidSect="00850365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B94"/>
    <w:rsid w:val="0003619E"/>
    <w:rsid w:val="001247D1"/>
    <w:rsid w:val="00184E8E"/>
    <w:rsid w:val="001A4FEB"/>
    <w:rsid w:val="00286C83"/>
    <w:rsid w:val="002C3B94"/>
    <w:rsid w:val="0040124F"/>
    <w:rsid w:val="00492B80"/>
    <w:rsid w:val="004E50C3"/>
    <w:rsid w:val="00551D4B"/>
    <w:rsid w:val="00850365"/>
    <w:rsid w:val="0095368B"/>
    <w:rsid w:val="00AC6715"/>
    <w:rsid w:val="00B078C1"/>
    <w:rsid w:val="00C43AE0"/>
    <w:rsid w:val="00DD2456"/>
    <w:rsid w:val="00DE3004"/>
    <w:rsid w:val="00EE05F2"/>
    <w:rsid w:val="00F86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C5396-5FB9-4B3D-B2F2-E21174FC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3B94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492B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12</Pages>
  <Words>4592</Words>
  <Characters>26179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2018-10-24T08:59:00Z</cp:lastPrinted>
  <dcterms:created xsi:type="dcterms:W3CDTF">2018-10-24T08:58:00Z</dcterms:created>
  <dcterms:modified xsi:type="dcterms:W3CDTF">2022-05-12T06:40:00Z</dcterms:modified>
</cp:coreProperties>
</file>