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45" w:rsidRPr="0049774A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     РОССИЙСКАЯ ФЕДЕРАЦИЯ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РОСТОВСКАЯ ОБЛАСТЬ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ВЕРХНЕДОНСКОЙ РАЙОН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МУНИЦИПАЛЬНОЕ ОБРАЗОВАНИЕ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«</w:t>
      </w:r>
      <w:r>
        <w:rPr>
          <w:sz w:val="28"/>
          <w:szCs w:val="28"/>
        </w:rPr>
        <w:t>КАЗАНСКОЛОПАТИНСКОЕ</w:t>
      </w:r>
      <w:r w:rsidRPr="0049774A">
        <w:rPr>
          <w:sz w:val="28"/>
          <w:szCs w:val="28"/>
        </w:rPr>
        <w:t xml:space="preserve">  СЕЛЬСКОЕ ПОСЕЛЕНИЕ»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</w:p>
    <w:p w:rsidR="00E10B45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АДМИНИСТРАЦИЯ</w:t>
      </w:r>
      <w:r w:rsidRPr="0049774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КАЗАНСКОЛОПАТИНСКОГО</w:t>
      </w:r>
      <w:r w:rsidRPr="0049774A">
        <w:rPr>
          <w:sz w:val="28"/>
          <w:szCs w:val="28"/>
        </w:rPr>
        <w:t xml:space="preserve"> </w:t>
      </w:r>
    </w:p>
    <w:p w:rsidR="00E10B45" w:rsidRPr="0049774A" w:rsidRDefault="00E10B45" w:rsidP="00A339FD">
      <w:pPr>
        <w:jc w:val="center"/>
        <w:rPr>
          <w:b/>
          <w:bCs/>
          <w:sz w:val="28"/>
          <w:szCs w:val="28"/>
        </w:rPr>
      </w:pPr>
      <w:r w:rsidRPr="0049774A">
        <w:rPr>
          <w:sz w:val="28"/>
          <w:szCs w:val="28"/>
        </w:rPr>
        <w:t>СЕЛЬСКОГО ПОСЕЛЕНИЯ</w:t>
      </w:r>
    </w:p>
    <w:p w:rsidR="00E10B45" w:rsidRPr="0049774A" w:rsidRDefault="00E10B45" w:rsidP="00A339FD">
      <w:pPr>
        <w:tabs>
          <w:tab w:val="left" w:pos="5508"/>
        </w:tabs>
        <w:rPr>
          <w:sz w:val="28"/>
          <w:szCs w:val="28"/>
        </w:rPr>
      </w:pPr>
      <w:r w:rsidRPr="0049774A">
        <w:rPr>
          <w:sz w:val="28"/>
          <w:szCs w:val="28"/>
        </w:rPr>
        <w:tab/>
      </w:r>
    </w:p>
    <w:p w:rsidR="00E10B45" w:rsidRPr="0049774A" w:rsidRDefault="00E10B45" w:rsidP="00A33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774A">
        <w:rPr>
          <w:sz w:val="28"/>
          <w:szCs w:val="28"/>
        </w:rPr>
        <w:t>ПОСТАНОВЛЕНИЕ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</w:p>
    <w:p w:rsidR="00E10B45" w:rsidRPr="0049774A" w:rsidRDefault="00E10B45" w:rsidP="00A339FD">
      <w:pPr>
        <w:tabs>
          <w:tab w:val="left" w:pos="6915"/>
        </w:tabs>
        <w:rPr>
          <w:sz w:val="28"/>
          <w:szCs w:val="28"/>
        </w:rPr>
      </w:pPr>
      <w:r w:rsidRPr="0049774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49774A">
        <w:rPr>
          <w:sz w:val="28"/>
          <w:szCs w:val="28"/>
        </w:rPr>
        <w:t xml:space="preserve">.12.2015                                           № </w:t>
      </w:r>
      <w:r>
        <w:rPr>
          <w:sz w:val="28"/>
          <w:szCs w:val="28"/>
        </w:rPr>
        <w:t>93</w:t>
      </w:r>
      <w:r w:rsidRPr="0049774A"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Pr="0049774A">
        <w:rPr>
          <w:sz w:val="28"/>
          <w:szCs w:val="28"/>
        </w:rPr>
        <w:t xml:space="preserve"> х.</w:t>
      </w:r>
      <w:r>
        <w:rPr>
          <w:sz w:val="28"/>
          <w:szCs w:val="28"/>
        </w:rPr>
        <w:t>Казанская Лопатина</w:t>
      </w:r>
    </w:p>
    <w:p w:rsidR="00E10B45" w:rsidRDefault="00E10B45" w:rsidP="00813AD8">
      <w:pPr>
        <w:jc w:val="center"/>
        <w:rPr>
          <w:sz w:val="28"/>
          <w:szCs w:val="28"/>
        </w:rPr>
      </w:pPr>
    </w:p>
    <w:p w:rsidR="00E10B45" w:rsidRPr="00813AD8" w:rsidRDefault="00E10B45" w:rsidP="00813AD8">
      <w:pPr>
        <w:jc w:val="center"/>
        <w:rPr>
          <w:sz w:val="28"/>
          <w:szCs w:val="28"/>
        </w:rPr>
      </w:pPr>
    </w:p>
    <w:p w:rsidR="00E10B45" w:rsidRDefault="00E10B45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 xml:space="preserve">Об утверждении Правил </w:t>
      </w:r>
      <w:r w:rsidRPr="008F4EC0">
        <w:rPr>
          <w:kern w:val="2"/>
          <w:sz w:val="28"/>
          <w:szCs w:val="28"/>
        </w:rPr>
        <w:br/>
        <w:t>разработки и утверждения</w:t>
      </w:r>
      <w:r>
        <w:rPr>
          <w:kern w:val="2"/>
          <w:sz w:val="28"/>
          <w:szCs w:val="28"/>
        </w:rPr>
        <w:t xml:space="preserve"> </w:t>
      </w:r>
      <w:r w:rsidRPr="008F4EC0">
        <w:rPr>
          <w:kern w:val="2"/>
          <w:sz w:val="28"/>
          <w:szCs w:val="28"/>
        </w:rPr>
        <w:t xml:space="preserve">бюджетного </w:t>
      </w:r>
      <w:r w:rsidRPr="008F4EC0">
        <w:rPr>
          <w:kern w:val="2"/>
          <w:sz w:val="28"/>
          <w:szCs w:val="28"/>
        </w:rPr>
        <w:br/>
        <w:t xml:space="preserve">прогноза </w:t>
      </w:r>
      <w:r>
        <w:rPr>
          <w:kern w:val="2"/>
          <w:sz w:val="28"/>
          <w:szCs w:val="28"/>
        </w:rPr>
        <w:t xml:space="preserve">Казансколопатинского </w:t>
      </w:r>
    </w:p>
    <w:p w:rsidR="00E10B45" w:rsidRPr="008F4EC0" w:rsidRDefault="00E10B45" w:rsidP="002142C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  <w:r w:rsidRPr="008F4EC0">
        <w:rPr>
          <w:kern w:val="2"/>
          <w:sz w:val="28"/>
          <w:szCs w:val="28"/>
        </w:rPr>
        <w:t>на долгосрочный период</w:t>
      </w:r>
    </w:p>
    <w:p w:rsidR="00E10B45" w:rsidRDefault="00E10B45" w:rsidP="002142CC">
      <w:pPr>
        <w:rPr>
          <w:b/>
          <w:bCs/>
          <w:kern w:val="2"/>
          <w:sz w:val="28"/>
          <w:szCs w:val="28"/>
        </w:rPr>
      </w:pPr>
    </w:p>
    <w:p w:rsidR="00E10B45" w:rsidRPr="00813AD8" w:rsidRDefault="00E10B45" w:rsidP="00813AD8">
      <w:pPr>
        <w:jc w:val="center"/>
        <w:rPr>
          <w:b/>
          <w:bCs/>
          <w:kern w:val="2"/>
          <w:sz w:val="28"/>
          <w:szCs w:val="28"/>
        </w:rPr>
      </w:pPr>
    </w:p>
    <w:p w:rsidR="00E10B45" w:rsidRDefault="00E10B45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Федерации, решением Собрания депутатов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Казансколопатинского сельского поселения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от </w:t>
      </w:r>
      <w:r>
        <w:rPr>
          <w:rFonts w:ascii="Times New Roman" w:hAnsi="Times New Roman" w:cs="Times New Roman"/>
          <w:kern w:val="2"/>
          <w:sz w:val="28"/>
          <w:szCs w:val="28"/>
        </w:rPr>
        <w:t>07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.08.2007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>
        <w:rPr>
          <w:rFonts w:ascii="Times New Roman" w:hAnsi="Times New Roman" w:cs="Times New Roman"/>
          <w:kern w:val="2"/>
          <w:sz w:val="28"/>
          <w:szCs w:val="28"/>
        </w:rPr>
        <w:t>95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>
        <w:rPr>
          <w:rFonts w:ascii="Times New Roman" w:hAnsi="Times New Roman" w:cs="Times New Roman"/>
          <w:kern w:val="2"/>
          <w:sz w:val="28"/>
          <w:szCs w:val="28"/>
        </w:rPr>
        <w:t>б утверждении Положения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kern w:val="2"/>
          <w:sz w:val="28"/>
          <w:szCs w:val="28"/>
        </w:rPr>
        <w:t>Казансколопатинском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8F4EC0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Казансколопатинском сельском поселении </w:t>
      </w:r>
    </w:p>
    <w:p w:rsidR="00E10B45" w:rsidRDefault="00E10B45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B45" w:rsidRPr="000E072D" w:rsidRDefault="00E10B45" w:rsidP="000E072D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ПОСТАНОВЛЯЮ:</w:t>
      </w: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>
        <w:rPr>
          <w:kern w:val="2"/>
          <w:sz w:val="28"/>
          <w:szCs w:val="28"/>
        </w:rPr>
        <w:t xml:space="preserve">Казансколопатинского сельского поселения </w:t>
      </w:r>
      <w:r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опубликования, но не ранее 1 января 2016 г.</w:t>
      </w: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3. Контроль за выполнением постановления возложить </w:t>
      </w:r>
      <w:r>
        <w:rPr>
          <w:kern w:val="2"/>
          <w:sz w:val="28"/>
          <w:szCs w:val="28"/>
        </w:rPr>
        <w:t>на заведующего сектором экономики и финансов.</w:t>
      </w: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ind w:firstLine="709"/>
        <w:jc w:val="both"/>
        <w:rPr>
          <w:kern w:val="2"/>
          <w:sz w:val="28"/>
          <w:szCs w:val="28"/>
        </w:rPr>
      </w:pP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Казансколопатинского сельского поселения                            Р.А.Шурупов</w:t>
      </w:r>
    </w:p>
    <w:p w:rsidR="00E10B45" w:rsidRDefault="00E10B45" w:rsidP="00813AD8">
      <w:pPr>
        <w:rPr>
          <w:sz w:val="28"/>
          <w:szCs w:val="28"/>
        </w:rPr>
      </w:pPr>
    </w:p>
    <w:p w:rsidR="00E10B45" w:rsidRPr="00096504" w:rsidRDefault="00E10B45" w:rsidP="00813AD8">
      <w:pPr>
        <w:rPr>
          <w:sz w:val="28"/>
          <w:szCs w:val="28"/>
        </w:rPr>
      </w:pPr>
    </w:p>
    <w:p w:rsidR="00E10B45" w:rsidRPr="00813AD8" w:rsidRDefault="00E10B45" w:rsidP="00813AD8">
      <w:pPr>
        <w:rPr>
          <w:sz w:val="28"/>
          <w:szCs w:val="28"/>
        </w:rPr>
      </w:pPr>
    </w:p>
    <w:p w:rsidR="00E10B45" w:rsidRPr="003F18B7" w:rsidRDefault="00E10B45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18B7">
        <w:rPr>
          <w:sz w:val="24"/>
          <w:szCs w:val="24"/>
        </w:rPr>
        <w:t xml:space="preserve">Постановление вносит </w:t>
      </w:r>
    </w:p>
    <w:p w:rsidR="00E10B45" w:rsidRPr="00A339FD" w:rsidRDefault="00E10B45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39FD">
        <w:rPr>
          <w:sz w:val="24"/>
          <w:szCs w:val="24"/>
        </w:rPr>
        <w:t>сектор экономики и финансов</w:t>
      </w:r>
    </w:p>
    <w:p w:rsidR="00E10B45" w:rsidRDefault="00E10B45" w:rsidP="00813AD8">
      <w:pPr>
        <w:pageBreakBefore/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Казансколопатинского сельского поселения 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30.12.2015 №93</w:t>
      </w:r>
    </w:p>
    <w:p w:rsidR="00E10B45" w:rsidRPr="00813AD8" w:rsidRDefault="00E10B45" w:rsidP="00813AD8">
      <w:pPr>
        <w:jc w:val="center"/>
        <w:rPr>
          <w:b/>
          <w:bCs/>
          <w:kern w:val="2"/>
          <w:sz w:val="24"/>
          <w:szCs w:val="24"/>
        </w:rPr>
      </w:pPr>
    </w:p>
    <w:p w:rsidR="00E10B45" w:rsidRPr="00813AD8" w:rsidRDefault="00E10B45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E10B45" w:rsidRPr="00813AD8" w:rsidRDefault="00E10B45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>
        <w:rPr>
          <w:kern w:val="2"/>
          <w:sz w:val="28"/>
          <w:szCs w:val="28"/>
        </w:rPr>
        <w:t>Казансколопатинского сельского поселения</w:t>
      </w:r>
      <w:r w:rsidRPr="002142CC">
        <w:rPr>
          <w:kern w:val="2"/>
          <w:sz w:val="28"/>
          <w:szCs w:val="28"/>
        </w:rPr>
        <w:t xml:space="preserve"> на</w:t>
      </w:r>
      <w:r w:rsidRPr="00813AD8">
        <w:rPr>
          <w:kern w:val="2"/>
          <w:sz w:val="28"/>
          <w:szCs w:val="28"/>
        </w:rPr>
        <w:t xml:space="preserve"> долгосрочный период</w:t>
      </w:r>
    </w:p>
    <w:p w:rsidR="00E10B45" w:rsidRPr="00813AD8" w:rsidRDefault="00E10B45" w:rsidP="00813AD8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4"/>
          <w:szCs w:val="24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813AD8">
        <w:rPr>
          <w:kern w:val="2"/>
          <w:sz w:val="28"/>
          <w:szCs w:val="28"/>
        </w:rPr>
        <w:t>Общие положения</w:t>
      </w:r>
    </w:p>
    <w:p w:rsidR="00E10B45" w:rsidRPr="00813AD8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>
        <w:rPr>
          <w:kern w:val="2"/>
          <w:sz w:val="28"/>
          <w:szCs w:val="28"/>
        </w:rPr>
        <w:t>Казансколопатинского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 Бюджетный прогноз формируется в целях осуществления долгосрочного бюджетного планирования в Казансколопатинском сельском поселении.</w:t>
      </w:r>
    </w:p>
    <w:p w:rsidR="00E10B45" w:rsidRPr="00813AD8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E10B45" w:rsidRPr="00813AD8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8F4EC0">
        <w:rPr>
          <w:kern w:val="2"/>
          <w:sz w:val="28"/>
          <w:szCs w:val="28"/>
        </w:rPr>
        <w:t>Исполнительным органом</w:t>
      </w:r>
      <w:r>
        <w:rPr>
          <w:kern w:val="2"/>
          <w:sz w:val="28"/>
          <w:szCs w:val="28"/>
        </w:rPr>
        <w:t>, осуществляющим организационное обеспечение и разработку бюджетного прогноза, является Администрации Казансколопатинского сельского поселения.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</w:t>
      </w:r>
      <w:r w:rsidR="001962B8">
        <w:rPr>
          <w:kern w:val="2"/>
          <w:sz w:val="28"/>
          <w:szCs w:val="28"/>
        </w:rPr>
        <w:t>три года</w:t>
      </w:r>
      <w:r>
        <w:rPr>
          <w:kern w:val="2"/>
          <w:sz w:val="28"/>
          <w:szCs w:val="28"/>
        </w:rPr>
        <w:t xml:space="preserve"> на </w:t>
      </w:r>
      <w:r w:rsidR="001962B8">
        <w:rPr>
          <w:kern w:val="2"/>
          <w:sz w:val="28"/>
          <w:szCs w:val="28"/>
        </w:rPr>
        <w:t xml:space="preserve">шесть лет и более </w:t>
      </w:r>
      <w:bookmarkStart w:id="0" w:name="_GoBack"/>
      <w:bookmarkEnd w:id="0"/>
      <w:r>
        <w:rPr>
          <w:kern w:val="2"/>
          <w:sz w:val="28"/>
          <w:szCs w:val="28"/>
        </w:rPr>
        <w:t>на основе прогноза социально-экономического развития Казансколопатинского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соответствующий период (далее – долгосрочный прогноз), </w:t>
      </w:r>
      <w:r>
        <w:rPr>
          <w:sz w:val="28"/>
          <w:szCs w:val="28"/>
        </w:rPr>
        <w:t>а также иных показателей социально-экономического развития Казансколопатинского сельского поселения.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о бюджете Казансколопатинского сельского поселения </w:t>
      </w:r>
      <w:r w:rsidRPr="002142CC">
        <w:rPr>
          <w:kern w:val="2"/>
          <w:sz w:val="28"/>
          <w:szCs w:val="28"/>
        </w:rPr>
        <w:t>Верхнедонского района</w:t>
      </w:r>
      <w:r>
        <w:rPr>
          <w:kern w:val="2"/>
          <w:sz w:val="28"/>
          <w:szCs w:val="28"/>
        </w:rPr>
        <w:t>.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> Проект бюджетного прогноза (проект изменений бюджетного прогноза) формируется в сроки, определенные порядком подготовки проекта бюджета Казансколопатинского сельского поселения Верхнедонского района, утверждаемым постановлением Администрации Казансколопатинского сельского поселения.</w:t>
      </w:r>
    </w:p>
    <w:p w:rsidR="00E10B45" w:rsidRPr="000B3425" w:rsidRDefault="00E10B45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2.6. В целях формирования бюджетного прогноза (проекта изменений бюджетного прогноза) специалист сектора экономики и финансов формирует параметры долгосрочного прогноза (изменения долгосрочного прогноза) с пояснительной запиской в сроки, определенные порядком подготовки проекта </w:t>
      </w:r>
      <w:r w:rsidRPr="000B3425">
        <w:rPr>
          <w:rFonts w:ascii="Times New Roman" w:hAnsi="Times New Roman" w:cs="Times New Roman"/>
          <w:kern w:val="2"/>
          <w:sz w:val="28"/>
          <w:szCs w:val="28"/>
        </w:rPr>
        <w:lastRenderedPageBreak/>
        <w:t>бюджета Верхнедонского района, утверждаемым постановлением Администрации Верхнедонского района.</w:t>
      </w:r>
    </w:p>
    <w:p w:rsidR="00E10B45" w:rsidRPr="000B342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2.7. Сектор экономи</w:t>
      </w:r>
      <w:r>
        <w:rPr>
          <w:kern w:val="2"/>
          <w:sz w:val="28"/>
          <w:szCs w:val="28"/>
        </w:rPr>
        <w:t>ки</w:t>
      </w:r>
      <w:r w:rsidRPr="000B342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финансов </w:t>
      </w:r>
      <w:r w:rsidRPr="000B3425">
        <w:rPr>
          <w:kern w:val="2"/>
          <w:sz w:val="28"/>
          <w:szCs w:val="28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Сектор экономики и финансов Администрации Казансколопатинского сельского поселения при необходимости для разработки и формирования проекта бюджетного прогноза (проекта изменений бюджетного прогноза) запрашивает информацию у специалистов администрации</w:t>
      </w:r>
      <w:r w:rsidRPr="008F4EC0">
        <w:rPr>
          <w:sz w:val="28"/>
          <w:szCs w:val="28"/>
        </w:rPr>
        <w:t>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2.9. </w:t>
      </w:r>
      <w:r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А</w:t>
      </w:r>
      <w:r>
        <w:rPr>
          <w:kern w:val="2"/>
          <w:sz w:val="28"/>
          <w:szCs w:val="28"/>
        </w:rPr>
        <w:t>дминистрации Казансколопатинского сельского поселения</w:t>
      </w:r>
      <w:r>
        <w:rPr>
          <w:sz w:val="28"/>
          <w:szCs w:val="28"/>
        </w:rPr>
        <w:t>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Казансколопатинского сельского поселения в информационно-телекоммуникационной сети «Интернет» указанного проекта и следующей информации:</w:t>
      </w:r>
    </w:p>
    <w:p w:rsidR="00E10B45" w:rsidRPr="00D02F51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sz w:val="28"/>
          <w:szCs w:val="28"/>
        </w:rPr>
        <w:t xml:space="preserve">Администрацией Казансколопатинского сельского поселения </w:t>
      </w:r>
      <w:r w:rsidRPr="00D02F51">
        <w:rPr>
          <w:sz w:val="28"/>
          <w:szCs w:val="28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r>
        <w:rPr>
          <w:sz w:val="28"/>
          <w:szCs w:val="28"/>
        </w:rPr>
        <w:t>Казансколопатинского сельского поселения</w:t>
      </w:r>
      <w:r w:rsidRPr="00D02F51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контактной </w:t>
      </w:r>
      <w:r>
        <w:rPr>
          <w:sz w:val="28"/>
          <w:szCs w:val="28"/>
        </w:rPr>
        <w:t>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Казансколопатинского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Администрацией Казансколопатинского сельского поселения.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проводится заседание общественного совета при Администрации Казансколопатинского сельского поселения по вопросу рассмотрения проекта бюджетного прогноза (проекта изменений бюджетного прогноза).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Протокол, одобренный общественным советом при Администрации Казансколопатинского сельского поселения, подписывается главой Администрации Казансколопатинского сельского поселения и размещается на официальном сайте Администрации Казансколопатинского сельского поселения в информационно-телекоммуникационной сети «Интернет».</w:t>
      </w:r>
    </w:p>
    <w:p w:rsidR="00E10B45" w:rsidRDefault="00E10B45" w:rsidP="00813AD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2.10. Сектор экономики и финансов</w:t>
      </w:r>
      <w:r w:rsidRPr="003B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0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Казансколопатинского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Казансколопатинского сельского поселения в составе документов и материалов, подлежащих внесению в Собрание депутатов Казансколопатинского сельского поселения одновременно с проектом решения о бюджете Казансколопатинского сельского поселения Верхнедонского района.</w:t>
      </w:r>
    </w:p>
    <w:p w:rsidR="00E10B45" w:rsidRPr="008F4EC0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Администрации Казансколопатинского сельского поселения в срок, </w:t>
      </w:r>
      <w:r w:rsidRPr="008F4EC0">
        <w:rPr>
          <w:kern w:val="2"/>
          <w:sz w:val="28"/>
          <w:szCs w:val="28"/>
        </w:rPr>
        <w:t xml:space="preserve">не превышающий двух месяцев со дня официального опубликования решения о бюджете </w:t>
      </w:r>
      <w:r>
        <w:rPr>
          <w:kern w:val="2"/>
          <w:sz w:val="28"/>
          <w:szCs w:val="28"/>
        </w:rPr>
        <w:t xml:space="preserve">Казансколопатинского сельского поселения </w:t>
      </w:r>
      <w:r w:rsidRPr="008F4EC0">
        <w:rPr>
          <w:kern w:val="2"/>
          <w:sz w:val="28"/>
          <w:szCs w:val="28"/>
        </w:rPr>
        <w:t xml:space="preserve">Верхнедонского района. 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F4EC0">
        <w:rPr>
          <w:kern w:val="2"/>
          <w:sz w:val="28"/>
          <w:szCs w:val="28"/>
        </w:rPr>
        <w:t>2.12. Бюджетный прогноз (изменения бюджетного прогноза) подлежит (</w:t>
      </w:r>
      <w:r w:rsidRPr="008F4EC0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Казансколопатинского сельского поселения, определенных в качестве базовых для целей долгосрочного бюджетного планирования;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Казансколопатинского сельского поселения </w:t>
      </w:r>
      <w:r>
        <w:rPr>
          <w:sz w:val="28"/>
          <w:szCs w:val="28"/>
        </w:rPr>
        <w:t>Верхнедонского района</w:t>
      </w:r>
      <w:r>
        <w:rPr>
          <w:kern w:val="2"/>
          <w:sz w:val="28"/>
          <w:szCs w:val="28"/>
        </w:rPr>
        <w:t xml:space="preserve">(бюджета Казансколопатинского сельского поселения Верхнедонского района  и консолидированного бюджета Казансколопатинского сельского поселения Верхнедонского района); 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муниципальных программ Казансколопатинского сельского поселения на период их действия; 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 Сектор экономики и финансов А</w:t>
      </w:r>
      <w:r w:rsidRPr="003B60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Казансколопатинского сельского поселения</w:t>
      </w:r>
      <w:r>
        <w:rPr>
          <w:kern w:val="2"/>
          <w:sz w:val="28"/>
          <w:szCs w:val="28"/>
        </w:rPr>
        <w:t xml:space="preserve"> по итогам исполнения консолидированного бюджета Казансколопатинского сельского поселения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>
        <w:rPr>
          <w:kern w:val="2"/>
          <w:sz w:val="28"/>
          <w:szCs w:val="28"/>
        </w:rPr>
        <w:t>А</w:t>
      </w:r>
      <w:r w:rsidRPr="003B60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Казансколопатинского сельского поселения 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4.2. Контроль реализации бюджетного прогноза обеспечивается соблюдением сроков утверждения бюджетного прогноза (изменений бюджетного </w:t>
      </w:r>
      <w:r>
        <w:rPr>
          <w:kern w:val="2"/>
          <w:sz w:val="28"/>
          <w:szCs w:val="28"/>
        </w:rPr>
        <w:lastRenderedPageBreak/>
        <w:t>прогноза) в соответствии с бюджетным законодательством.</w:t>
      </w:r>
    </w:p>
    <w:p w:rsidR="00E10B45" w:rsidRDefault="00E10B45" w:rsidP="00813AD8">
      <w:pPr>
        <w:spacing w:line="228" w:lineRule="auto"/>
        <w:rPr>
          <w:sz w:val="28"/>
          <w:szCs w:val="28"/>
        </w:rPr>
      </w:pPr>
    </w:p>
    <w:p w:rsidR="00E10B45" w:rsidRPr="003B60A3" w:rsidRDefault="00E10B45" w:rsidP="003B60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10B45" w:rsidRPr="003B60A3" w:rsidRDefault="00E10B45" w:rsidP="008F6F10">
      <w:pPr>
        <w:rPr>
          <w:kern w:val="2"/>
          <w:sz w:val="28"/>
          <w:szCs w:val="28"/>
        </w:rPr>
        <w:sectPr w:rsidR="00E10B45" w:rsidRPr="003B60A3" w:rsidSect="00813AD8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E10B45" w:rsidRDefault="00E10B45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10B45" w:rsidRDefault="00E10B45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E10B45" w:rsidRDefault="00E10B45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E10B45" w:rsidRDefault="00E10B45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прогноза Казансколопатинского сельского поселения</w:t>
      </w:r>
    </w:p>
    <w:p w:rsidR="00E10B45" w:rsidRDefault="00E10B45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E10B45" w:rsidRDefault="00E10B45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50"/>
      <w:bookmarkEnd w:id="1"/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 xml:space="preserve">Казансколопатинского сельского поселения </w:t>
      </w:r>
      <w:r w:rsidRPr="00813AD8">
        <w:rPr>
          <w:sz w:val="28"/>
          <w:szCs w:val="28"/>
        </w:rPr>
        <w:t>на период _________</w:t>
      </w:r>
    </w:p>
    <w:p w:rsidR="00E10B45" w:rsidRPr="00813AD8" w:rsidRDefault="00E10B45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E10B45" w:rsidRPr="00813AD8" w:rsidRDefault="00E10B45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E10B45" w:rsidRPr="00813AD8" w:rsidRDefault="00E10B45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E10B45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E10B45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E10B45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0B4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0B45" w:rsidRPr="00813AD8" w:rsidRDefault="00E10B45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Казансколопатинского сельского поселения Верхнедонского района</w:t>
      </w: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E10B4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E10B4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E10B45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0B4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консолидированного бюджета Казансколопатинского сельского поселения Верхнедонского района</w:t>
            </w: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 бюджета Казансколопатинского сельского поселения Верхнедонского района</w:t>
            </w: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Pr="00316CC7" w:rsidRDefault="00E10B45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Казансколопатинского сельского поселения</w:t>
      </w:r>
      <w:r w:rsidRPr="00316CC7">
        <w:rPr>
          <w:sz w:val="28"/>
          <w:szCs w:val="28"/>
        </w:rPr>
        <w:t>*</w:t>
      </w: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E10B45" w:rsidRPr="003E2480" w:rsidRDefault="00E10B45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2480">
        <w:rPr>
          <w:sz w:val="28"/>
          <w:szCs w:val="28"/>
        </w:rPr>
        <w:t>(тыс. рублей)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E10B4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муниципальных </w:t>
            </w:r>
            <w:r w:rsidRPr="00316CC7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Казансколопатинского сельского поселения</w:t>
            </w:r>
          </w:p>
        </w:tc>
      </w:tr>
      <w:tr w:rsidR="00E10B4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 </w:t>
            </w:r>
            <w:r w:rsidRPr="00316CC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 Казансколопатинского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E10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45" w:rsidRDefault="00E10B4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E10B45" w:rsidRDefault="00E10B45" w:rsidP="008F6F1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E10B45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0B45" w:rsidRDefault="00E10B45" w:rsidP="008F6F10">
      <w:pPr>
        <w:widowControl w:val="0"/>
        <w:autoSpaceDE w:val="0"/>
        <w:autoSpaceDN w:val="0"/>
        <w:adjustRightInd w:val="0"/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Pr="00316CC7" w:rsidRDefault="00E10B45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E10B45" w:rsidRPr="00316CC7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Казансколопатинского сельского поселения </w:t>
      </w:r>
      <w:r w:rsidRPr="00316CC7">
        <w:rPr>
          <w:sz w:val="28"/>
          <w:szCs w:val="28"/>
        </w:rPr>
        <w:t>на период ____________</w:t>
      </w:r>
    </w:p>
    <w:p w:rsidR="00E10B45" w:rsidRPr="00316CC7" w:rsidRDefault="00E10B45" w:rsidP="008F6F10">
      <w:pPr>
        <w:rPr>
          <w:sz w:val="28"/>
          <w:szCs w:val="28"/>
        </w:rPr>
      </w:pPr>
    </w:p>
    <w:p w:rsidR="00E10B45" w:rsidRDefault="00E10B45" w:rsidP="008F6F10">
      <w:pPr>
        <w:rPr>
          <w:sz w:val="28"/>
          <w:szCs w:val="28"/>
        </w:rPr>
      </w:pPr>
    </w:p>
    <w:p w:rsidR="00E10B45" w:rsidRDefault="00E10B45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45" w:rsidRDefault="00E10B45" w:rsidP="008F6F10">
      <w:pPr>
        <w:ind w:right="10744"/>
        <w:jc w:val="center"/>
        <w:rPr>
          <w:sz w:val="28"/>
          <w:szCs w:val="28"/>
        </w:rPr>
      </w:pPr>
    </w:p>
    <w:p w:rsidR="00E10B45" w:rsidRDefault="00E10B45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E10B45" w:rsidRDefault="00E10B45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E10B45" w:rsidRDefault="00E10B45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E10B45" w:rsidRDefault="00E10B45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10B45" w:rsidRPr="00AE0AA8" w:rsidRDefault="00E10B45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Pr="00AE0AA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Казансколопатинского сельского поселения </w:t>
      </w:r>
      <w:r w:rsidRPr="00AE0AA8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p w:rsidR="00E10B45" w:rsidRPr="00914F5E" w:rsidRDefault="00680562" w:rsidP="008F6F10">
      <w:pPr>
        <w:rPr>
          <w:sz w:val="28"/>
          <w:szCs w:val="28"/>
        </w:rPr>
      </w:pPr>
      <w:bookmarkStart w:id="5" w:name="_PictureBullets"/>
      <w:r>
        <w:rPr>
          <w:vanish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8" o:title=""/>
          </v:shape>
        </w:pict>
      </w:r>
      <w:bookmarkEnd w:id="5"/>
    </w:p>
    <w:sectPr w:rsidR="00E10B45" w:rsidRPr="00914F5E" w:rsidSect="00813AD8"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62" w:rsidRDefault="00680562">
      <w:r>
        <w:separator/>
      </w:r>
    </w:p>
  </w:endnote>
  <w:endnote w:type="continuationSeparator" w:id="0">
    <w:p w:rsidR="00680562" w:rsidRDefault="0068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45" w:rsidRDefault="00E10B45" w:rsidP="00914F5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62B8">
      <w:rPr>
        <w:rStyle w:val="ab"/>
        <w:noProof/>
      </w:rPr>
      <w:t>2</w:t>
    </w:r>
    <w:r>
      <w:rPr>
        <w:rStyle w:val="ab"/>
      </w:rPr>
      <w:fldChar w:fldCharType="end"/>
    </w:r>
  </w:p>
  <w:p w:rsidR="00E10B45" w:rsidRDefault="00E10B45" w:rsidP="002142CC">
    <w:pPr>
      <w:pStyle w:val="a7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45" w:rsidRDefault="00E10B45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62B8">
      <w:rPr>
        <w:rStyle w:val="ab"/>
        <w:noProof/>
      </w:rPr>
      <w:t>10</w:t>
    </w:r>
    <w:r>
      <w:rPr>
        <w:rStyle w:val="ab"/>
      </w:rPr>
      <w:fldChar w:fldCharType="end"/>
    </w:r>
  </w:p>
  <w:p w:rsidR="00E10B45" w:rsidRDefault="00E10B45" w:rsidP="00AE0A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62" w:rsidRDefault="00680562">
      <w:r>
        <w:separator/>
      </w:r>
    </w:p>
  </w:footnote>
  <w:footnote w:type="continuationSeparator" w:id="0">
    <w:p w:rsidR="00680562" w:rsidRDefault="0068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F10"/>
    <w:rsid w:val="00000682"/>
    <w:rsid w:val="00003B0D"/>
    <w:rsid w:val="00004EF7"/>
    <w:rsid w:val="000067D7"/>
    <w:rsid w:val="00042414"/>
    <w:rsid w:val="000437CB"/>
    <w:rsid w:val="00053AC9"/>
    <w:rsid w:val="000553CB"/>
    <w:rsid w:val="00055658"/>
    <w:rsid w:val="000676E0"/>
    <w:rsid w:val="00072471"/>
    <w:rsid w:val="00073812"/>
    <w:rsid w:val="000813B6"/>
    <w:rsid w:val="00096504"/>
    <w:rsid w:val="0009785A"/>
    <w:rsid w:val="000A1D2A"/>
    <w:rsid w:val="000A6888"/>
    <w:rsid w:val="000B1E8F"/>
    <w:rsid w:val="000B3425"/>
    <w:rsid w:val="000B4EB6"/>
    <w:rsid w:val="000D07B8"/>
    <w:rsid w:val="000D08B2"/>
    <w:rsid w:val="000D157C"/>
    <w:rsid w:val="000E072D"/>
    <w:rsid w:val="000E1E20"/>
    <w:rsid w:val="000E5F10"/>
    <w:rsid w:val="000F06A4"/>
    <w:rsid w:val="000F371D"/>
    <w:rsid w:val="0010321F"/>
    <w:rsid w:val="00103D9A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5485"/>
    <w:rsid w:val="00184E27"/>
    <w:rsid w:val="0019006B"/>
    <w:rsid w:val="0019306B"/>
    <w:rsid w:val="001962B8"/>
    <w:rsid w:val="001969E4"/>
    <w:rsid w:val="001A0C17"/>
    <w:rsid w:val="001A1B4E"/>
    <w:rsid w:val="001A49DD"/>
    <w:rsid w:val="001A7BFD"/>
    <w:rsid w:val="001B592D"/>
    <w:rsid w:val="001B61C1"/>
    <w:rsid w:val="001C1398"/>
    <w:rsid w:val="001D22C9"/>
    <w:rsid w:val="001E4419"/>
    <w:rsid w:val="001E7D7F"/>
    <w:rsid w:val="001F5743"/>
    <w:rsid w:val="002015E3"/>
    <w:rsid w:val="00203618"/>
    <w:rsid w:val="00204667"/>
    <w:rsid w:val="002052ED"/>
    <w:rsid w:val="00206936"/>
    <w:rsid w:val="00207C91"/>
    <w:rsid w:val="002142CC"/>
    <w:rsid w:val="00215D5B"/>
    <w:rsid w:val="00221651"/>
    <w:rsid w:val="00223BD0"/>
    <w:rsid w:val="00223FCB"/>
    <w:rsid w:val="00227415"/>
    <w:rsid w:val="0024187C"/>
    <w:rsid w:val="002428A4"/>
    <w:rsid w:val="00253935"/>
    <w:rsid w:val="00253C32"/>
    <w:rsid w:val="00257360"/>
    <w:rsid w:val="0026768C"/>
    <w:rsid w:val="0027683B"/>
    <w:rsid w:val="00290E92"/>
    <w:rsid w:val="0029470B"/>
    <w:rsid w:val="00295322"/>
    <w:rsid w:val="002957A0"/>
    <w:rsid w:val="002A642E"/>
    <w:rsid w:val="002B15BD"/>
    <w:rsid w:val="002B22E6"/>
    <w:rsid w:val="002B46EA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875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60A3"/>
    <w:rsid w:val="003D1FAB"/>
    <w:rsid w:val="003E2480"/>
    <w:rsid w:val="003F0051"/>
    <w:rsid w:val="003F1149"/>
    <w:rsid w:val="003F18B7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875C4"/>
    <w:rsid w:val="004912A7"/>
    <w:rsid w:val="00492AA0"/>
    <w:rsid w:val="00496401"/>
    <w:rsid w:val="0049774A"/>
    <w:rsid w:val="004A094F"/>
    <w:rsid w:val="004B5BC3"/>
    <w:rsid w:val="004B692F"/>
    <w:rsid w:val="004B6F0D"/>
    <w:rsid w:val="004C18B2"/>
    <w:rsid w:val="004D189D"/>
    <w:rsid w:val="004D1F5B"/>
    <w:rsid w:val="004D240E"/>
    <w:rsid w:val="004D355F"/>
    <w:rsid w:val="004D490C"/>
    <w:rsid w:val="004E0A59"/>
    <w:rsid w:val="004E5DC7"/>
    <w:rsid w:val="004F0F7E"/>
    <w:rsid w:val="004F125C"/>
    <w:rsid w:val="004F4CBB"/>
    <w:rsid w:val="004F5D8E"/>
    <w:rsid w:val="005033F0"/>
    <w:rsid w:val="00514FF4"/>
    <w:rsid w:val="0052297C"/>
    <w:rsid w:val="00523E32"/>
    <w:rsid w:val="00532989"/>
    <w:rsid w:val="00544BB6"/>
    <w:rsid w:val="00561D52"/>
    <w:rsid w:val="0057575C"/>
    <w:rsid w:val="00577970"/>
    <w:rsid w:val="00580FF5"/>
    <w:rsid w:val="00584659"/>
    <w:rsid w:val="005A1DBB"/>
    <w:rsid w:val="005A5CE4"/>
    <w:rsid w:val="005A6DEA"/>
    <w:rsid w:val="005B1209"/>
    <w:rsid w:val="005C42CB"/>
    <w:rsid w:val="005D7087"/>
    <w:rsid w:val="005D7D52"/>
    <w:rsid w:val="005E5AEB"/>
    <w:rsid w:val="006000DD"/>
    <w:rsid w:val="006041E0"/>
    <w:rsid w:val="00613351"/>
    <w:rsid w:val="006252EB"/>
    <w:rsid w:val="00633558"/>
    <w:rsid w:val="006419A9"/>
    <w:rsid w:val="006464BD"/>
    <w:rsid w:val="006536EC"/>
    <w:rsid w:val="006558C4"/>
    <w:rsid w:val="00672FB0"/>
    <w:rsid w:val="00675529"/>
    <w:rsid w:val="006768D6"/>
    <w:rsid w:val="00680562"/>
    <w:rsid w:val="00680CE4"/>
    <w:rsid w:val="006827A9"/>
    <w:rsid w:val="006841B6"/>
    <w:rsid w:val="00684E0A"/>
    <w:rsid w:val="006B451E"/>
    <w:rsid w:val="006C46BF"/>
    <w:rsid w:val="006D088E"/>
    <w:rsid w:val="006D6326"/>
    <w:rsid w:val="006E6F23"/>
    <w:rsid w:val="00701B35"/>
    <w:rsid w:val="007230C0"/>
    <w:rsid w:val="0072516A"/>
    <w:rsid w:val="0073091A"/>
    <w:rsid w:val="00735B3A"/>
    <w:rsid w:val="00736452"/>
    <w:rsid w:val="00741F33"/>
    <w:rsid w:val="00745ABF"/>
    <w:rsid w:val="007542ED"/>
    <w:rsid w:val="0076027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5EB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2BAF"/>
    <w:rsid w:val="00813AD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5BC"/>
    <w:rsid w:val="008C03F6"/>
    <w:rsid w:val="008C0DF9"/>
    <w:rsid w:val="008E038E"/>
    <w:rsid w:val="008E4F7F"/>
    <w:rsid w:val="008E5322"/>
    <w:rsid w:val="008E7746"/>
    <w:rsid w:val="008F2EAA"/>
    <w:rsid w:val="008F4EC0"/>
    <w:rsid w:val="008F619D"/>
    <w:rsid w:val="008F6F10"/>
    <w:rsid w:val="00911C3F"/>
    <w:rsid w:val="0091308C"/>
    <w:rsid w:val="00914F5E"/>
    <w:rsid w:val="00920540"/>
    <w:rsid w:val="00931BA2"/>
    <w:rsid w:val="0093553C"/>
    <w:rsid w:val="00935666"/>
    <w:rsid w:val="00936DE3"/>
    <w:rsid w:val="00936F4D"/>
    <w:rsid w:val="00944C99"/>
    <w:rsid w:val="00945130"/>
    <w:rsid w:val="00945226"/>
    <w:rsid w:val="009550E1"/>
    <w:rsid w:val="009552F8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339FD"/>
    <w:rsid w:val="00A442E6"/>
    <w:rsid w:val="00A52781"/>
    <w:rsid w:val="00A54221"/>
    <w:rsid w:val="00A632E8"/>
    <w:rsid w:val="00A64977"/>
    <w:rsid w:val="00A66741"/>
    <w:rsid w:val="00A667B1"/>
    <w:rsid w:val="00A67532"/>
    <w:rsid w:val="00A761D6"/>
    <w:rsid w:val="00A8030E"/>
    <w:rsid w:val="00A806B6"/>
    <w:rsid w:val="00A86354"/>
    <w:rsid w:val="00A9194E"/>
    <w:rsid w:val="00A96EA4"/>
    <w:rsid w:val="00AA0CA0"/>
    <w:rsid w:val="00AA7EF5"/>
    <w:rsid w:val="00AB0867"/>
    <w:rsid w:val="00AB32C0"/>
    <w:rsid w:val="00AB5B8E"/>
    <w:rsid w:val="00AC06AE"/>
    <w:rsid w:val="00AC4B59"/>
    <w:rsid w:val="00AC539A"/>
    <w:rsid w:val="00AE0AA8"/>
    <w:rsid w:val="00AF1AFD"/>
    <w:rsid w:val="00B01499"/>
    <w:rsid w:val="00B03D20"/>
    <w:rsid w:val="00B05457"/>
    <w:rsid w:val="00B07968"/>
    <w:rsid w:val="00B168C0"/>
    <w:rsid w:val="00B226AF"/>
    <w:rsid w:val="00B27189"/>
    <w:rsid w:val="00B30178"/>
    <w:rsid w:val="00B36F56"/>
    <w:rsid w:val="00B473A7"/>
    <w:rsid w:val="00B53093"/>
    <w:rsid w:val="00B538A6"/>
    <w:rsid w:val="00B544DB"/>
    <w:rsid w:val="00B55DFE"/>
    <w:rsid w:val="00B56AAF"/>
    <w:rsid w:val="00B60AAE"/>
    <w:rsid w:val="00B625CB"/>
    <w:rsid w:val="00B67297"/>
    <w:rsid w:val="00B7328D"/>
    <w:rsid w:val="00B77947"/>
    <w:rsid w:val="00B93656"/>
    <w:rsid w:val="00B9373A"/>
    <w:rsid w:val="00B960B2"/>
    <w:rsid w:val="00BA0F1D"/>
    <w:rsid w:val="00BA2E04"/>
    <w:rsid w:val="00BA37F7"/>
    <w:rsid w:val="00BC48A0"/>
    <w:rsid w:val="00BE04BD"/>
    <w:rsid w:val="00BF279A"/>
    <w:rsid w:val="00C022D5"/>
    <w:rsid w:val="00C059AE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15EF"/>
    <w:rsid w:val="00CD3069"/>
    <w:rsid w:val="00CD7EDD"/>
    <w:rsid w:val="00CE0CD6"/>
    <w:rsid w:val="00CE354A"/>
    <w:rsid w:val="00CE3C40"/>
    <w:rsid w:val="00CF2DFE"/>
    <w:rsid w:val="00CF491D"/>
    <w:rsid w:val="00D02F51"/>
    <w:rsid w:val="00D22D84"/>
    <w:rsid w:val="00D27895"/>
    <w:rsid w:val="00D35DA3"/>
    <w:rsid w:val="00D36073"/>
    <w:rsid w:val="00D60444"/>
    <w:rsid w:val="00D63175"/>
    <w:rsid w:val="00D65AD2"/>
    <w:rsid w:val="00D724EB"/>
    <w:rsid w:val="00D74C5D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1A9"/>
    <w:rsid w:val="00DB2297"/>
    <w:rsid w:val="00DB5BB9"/>
    <w:rsid w:val="00DB659F"/>
    <w:rsid w:val="00DC272D"/>
    <w:rsid w:val="00DC5709"/>
    <w:rsid w:val="00DD29FC"/>
    <w:rsid w:val="00DD5623"/>
    <w:rsid w:val="00DD7AC6"/>
    <w:rsid w:val="00DE1E9F"/>
    <w:rsid w:val="00DE37C1"/>
    <w:rsid w:val="00DE405F"/>
    <w:rsid w:val="00DF0355"/>
    <w:rsid w:val="00E10B45"/>
    <w:rsid w:val="00E23832"/>
    <w:rsid w:val="00E26203"/>
    <w:rsid w:val="00E27B99"/>
    <w:rsid w:val="00E36B39"/>
    <w:rsid w:val="00E36FB7"/>
    <w:rsid w:val="00E37C66"/>
    <w:rsid w:val="00E422F9"/>
    <w:rsid w:val="00E51309"/>
    <w:rsid w:val="00E52A55"/>
    <w:rsid w:val="00E5304D"/>
    <w:rsid w:val="00E56ECE"/>
    <w:rsid w:val="00E65F05"/>
    <w:rsid w:val="00E6731C"/>
    <w:rsid w:val="00E75C8C"/>
    <w:rsid w:val="00E75D35"/>
    <w:rsid w:val="00E766DA"/>
    <w:rsid w:val="00E813B5"/>
    <w:rsid w:val="00E835D5"/>
    <w:rsid w:val="00EA2C3F"/>
    <w:rsid w:val="00EA2CEE"/>
    <w:rsid w:val="00EA4566"/>
    <w:rsid w:val="00EA6C99"/>
    <w:rsid w:val="00EA71C8"/>
    <w:rsid w:val="00EB30A4"/>
    <w:rsid w:val="00EB6088"/>
    <w:rsid w:val="00EB7C45"/>
    <w:rsid w:val="00EC2119"/>
    <w:rsid w:val="00ED0FB0"/>
    <w:rsid w:val="00ED3016"/>
    <w:rsid w:val="00ED36A1"/>
    <w:rsid w:val="00ED550D"/>
    <w:rsid w:val="00ED67BC"/>
    <w:rsid w:val="00EE192F"/>
    <w:rsid w:val="00F033DC"/>
    <w:rsid w:val="00F04B80"/>
    <w:rsid w:val="00F06C16"/>
    <w:rsid w:val="00F15545"/>
    <w:rsid w:val="00F20EAC"/>
    <w:rsid w:val="00F2339A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0AAF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4C9125"/>
  <w15:docId w15:val="{4FBA8A8B-73BB-4895-BD39-FCE9851B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C4"/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75C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75C4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31BA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875C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a"/>
    <w:uiPriority w:val="99"/>
    <w:rsid w:val="004875C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3AD8"/>
  </w:style>
  <w:style w:type="paragraph" w:styleId="a9">
    <w:name w:val="header"/>
    <w:basedOn w:val="a"/>
    <w:link w:val="aa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31BA2"/>
    <w:rPr>
      <w:sz w:val="20"/>
      <w:szCs w:val="20"/>
    </w:rPr>
  </w:style>
  <w:style w:type="character" w:styleId="ab">
    <w:name w:val="page number"/>
    <w:basedOn w:val="a0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8F6F1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1774</Words>
  <Characters>10112</Characters>
  <Application>Microsoft Office Word</Application>
  <DocSecurity>0</DocSecurity>
  <Lines>84</Lines>
  <Paragraphs>23</Paragraphs>
  <ScaleCrop>false</ScaleCrop>
  <Company>Ростовская область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Петерсон Елена Александровна</dc:creator>
  <cp:keywords/>
  <dc:description/>
  <cp:lastModifiedBy>User</cp:lastModifiedBy>
  <cp:revision>15</cp:revision>
  <cp:lastPrinted>2015-12-23T06:23:00Z</cp:lastPrinted>
  <dcterms:created xsi:type="dcterms:W3CDTF">2016-01-13T08:31:00Z</dcterms:created>
  <dcterms:modified xsi:type="dcterms:W3CDTF">2017-02-17T11:13:00Z</dcterms:modified>
</cp:coreProperties>
</file>