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2" w:rsidRDefault="00B34262" w:rsidP="00EC0491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pacing w:val="0"/>
        </w:rPr>
      </w:pPr>
      <w:r w:rsidRPr="00A0279F">
        <w:rPr>
          <w:rFonts w:ascii="Times New Roman" w:hAnsi="Times New Roman" w:cs="Times New Roman"/>
          <w:b w:val="0"/>
          <w:bCs w:val="0"/>
        </w:rPr>
        <w:t xml:space="preserve">     </w:t>
      </w:r>
      <w:r>
        <w:rPr>
          <w:rFonts w:ascii="Times New Roman" w:hAnsi="Times New Roman" w:cs="Times New Roman"/>
          <w:b w:val="0"/>
          <w:bCs w:val="0"/>
          <w:spacing w:val="0"/>
        </w:rPr>
        <w:t>РОССИЙСКАЯ ФЕДЕРАЦИЯ</w:t>
      </w:r>
      <w:r>
        <w:rPr>
          <w:rFonts w:ascii="Times New Roman" w:hAnsi="Times New Roman" w:cs="Times New Roman"/>
          <w:b w:val="0"/>
          <w:bCs w:val="0"/>
          <w:spacing w:val="0"/>
        </w:rPr>
        <w:br/>
        <w:t>РОСТОВСКАЯ ОБЛАСТЬ</w:t>
      </w:r>
    </w:p>
    <w:p w:rsidR="00B34262" w:rsidRDefault="00B34262" w:rsidP="00EC0491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pacing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>ВЕРХНЕДОНСКОЙ РАЙОН</w:t>
      </w:r>
      <w:r>
        <w:rPr>
          <w:rFonts w:ascii="Times New Roman" w:hAnsi="Times New Roman" w:cs="Times New Roman"/>
          <w:b w:val="0"/>
          <w:bCs w:val="0"/>
          <w:spacing w:val="0"/>
        </w:rPr>
        <w:br/>
        <w:t>МУНИЦИПАЛЬНОЕ ОБРАЗОВАНИЕ</w:t>
      </w:r>
    </w:p>
    <w:p w:rsidR="00B34262" w:rsidRDefault="00B34262" w:rsidP="00EC0491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pacing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>«</w:t>
      </w:r>
      <w:r w:rsidR="00D113E7">
        <w:rPr>
          <w:rFonts w:ascii="Times New Roman" w:hAnsi="Times New Roman" w:cs="Times New Roman"/>
          <w:b w:val="0"/>
          <w:bCs w:val="0"/>
          <w:spacing w:val="0"/>
        </w:rPr>
        <w:t>КАЗАНСКОЛОПАТИНСКОЕ</w:t>
      </w:r>
      <w:r>
        <w:rPr>
          <w:rFonts w:ascii="Times New Roman" w:hAnsi="Times New Roman" w:cs="Times New Roman"/>
          <w:b w:val="0"/>
          <w:bCs w:val="0"/>
          <w:spacing w:val="0"/>
        </w:rPr>
        <w:t xml:space="preserve"> СЕЛЬСКОЕ ПОСЕЛЕНИЕ»</w:t>
      </w:r>
    </w:p>
    <w:p w:rsidR="00B34262" w:rsidRDefault="00B34262" w:rsidP="00EC0491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pacing w:val="0"/>
        </w:rPr>
      </w:pPr>
    </w:p>
    <w:p w:rsidR="00B34262" w:rsidRDefault="00B34262" w:rsidP="00EC0491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pacing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 xml:space="preserve">АДМИНИСТРАЦИЯ </w:t>
      </w:r>
      <w:r w:rsidR="00D113E7">
        <w:rPr>
          <w:rFonts w:ascii="Times New Roman" w:hAnsi="Times New Roman" w:cs="Times New Roman"/>
          <w:b w:val="0"/>
          <w:bCs w:val="0"/>
          <w:spacing w:val="0"/>
        </w:rPr>
        <w:t>КАЗАНСКОЛОПАТИНСКОГО</w:t>
      </w:r>
      <w:r>
        <w:rPr>
          <w:rFonts w:ascii="Times New Roman" w:hAnsi="Times New Roman" w:cs="Times New Roman"/>
          <w:b w:val="0"/>
          <w:bCs w:val="0"/>
          <w:spacing w:val="0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pacing w:val="0"/>
        </w:rPr>
        <w:br/>
      </w:r>
    </w:p>
    <w:p w:rsidR="00B34262" w:rsidRDefault="00B34262" w:rsidP="00EC049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34262" w:rsidRDefault="00B34262" w:rsidP="00EC04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34262" w:rsidRDefault="00B34262" w:rsidP="00EC0491">
      <w:pPr>
        <w:jc w:val="center"/>
        <w:rPr>
          <w:sz w:val="28"/>
          <w:szCs w:val="28"/>
        </w:rPr>
      </w:pPr>
    </w:p>
    <w:p w:rsidR="00B34262" w:rsidRDefault="00B34262" w:rsidP="00EC0491">
      <w:pPr>
        <w:rPr>
          <w:sz w:val="28"/>
          <w:szCs w:val="28"/>
        </w:rPr>
      </w:pPr>
    </w:p>
    <w:p w:rsidR="00B34262" w:rsidRPr="004A4A5B" w:rsidRDefault="00B34262" w:rsidP="00EC0491">
      <w:pPr>
        <w:jc w:val="center"/>
        <w:rPr>
          <w:sz w:val="28"/>
          <w:szCs w:val="28"/>
        </w:rPr>
      </w:pPr>
      <w:r w:rsidRPr="004A4A5B">
        <w:rPr>
          <w:spacing w:val="38"/>
          <w:sz w:val="28"/>
          <w:szCs w:val="28"/>
        </w:rPr>
        <w:t xml:space="preserve"> 12.04.2017                         </w:t>
      </w:r>
      <w:r w:rsidRPr="004A4A5B">
        <w:rPr>
          <w:spacing w:val="38"/>
          <w:sz w:val="28"/>
          <w:szCs w:val="28"/>
        </w:rPr>
        <w:sym w:font="Times New Roman" w:char="2116"/>
      </w:r>
      <w:r w:rsidR="00D113E7" w:rsidRPr="004A4A5B">
        <w:rPr>
          <w:spacing w:val="38"/>
          <w:sz w:val="28"/>
          <w:szCs w:val="28"/>
        </w:rPr>
        <w:t>43</w:t>
      </w:r>
      <w:r w:rsidRPr="004A4A5B">
        <w:rPr>
          <w:spacing w:val="38"/>
          <w:sz w:val="28"/>
          <w:szCs w:val="28"/>
        </w:rPr>
        <w:t xml:space="preserve">     </w:t>
      </w:r>
      <w:r w:rsidR="00D113E7" w:rsidRPr="004A4A5B">
        <w:rPr>
          <w:spacing w:val="38"/>
          <w:sz w:val="28"/>
          <w:szCs w:val="28"/>
        </w:rPr>
        <w:t xml:space="preserve">     </w:t>
      </w:r>
      <w:r w:rsidRPr="004A4A5B">
        <w:rPr>
          <w:spacing w:val="38"/>
          <w:sz w:val="28"/>
          <w:szCs w:val="28"/>
        </w:rPr>
        <w:t>х.</w:t>
      </w:r>
      <w:r w:rsidR="00D113E7" w:rsidRPr="004A4A5B">
        <w:rPr>
          <w:spacing w:val="38"/>
          <w:sz w:val="28"/>
          <w:szCs w:val="28"/>
        </w:rPr>
        <w:t xml:space="preserve"> Казанская Лопатина</w:t>
      </w:r>
    </w:p>
    <w:p w:rsidR="00B34262" w:rsidRPr="00D113E7" w:rsidRDefault="00B34262" w:rsidP="00D113E7">
      <w:pPr>
        <w:pStyle w:val="ConsTitle"/>
        <w:widowControl/>
        <w:tabs>
          <w:tab w:val="left" w:pos="270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79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D113E7" w:rsidRDefault="00B34262" w:rsidP="00A0279F">
      <w:pPr>
        <w:spacing w:line="252" w:lineRule="auto"/>
        <w:rPr>
          <w:sz w:val="28"/>
          <w:szCs w:val="28"/>
          <w:lang w:eastAsia="en-US"/>
        </w:rPr>
      </w:pPr>
      <w:r w:rsidRPr="00A0279F">
        <w:rPr>
          <w:sz w:val="28"/>
          <w:szCs w:val="28"/>
          <w:lang w:eastAsia="en-US"/>
        </w:rPr>
        <w:t xml:space="preserve">Об утверждении </w:t>
      </w:r>
      <w:r w:rsidRPr="00A0279F">
        <w:rPr>
          <w:sz w:val="28"/>
          <w:szCs w:val="28"/>
          <w:lang w:eastAsia="en-US"/>
        </w:rPr>
        <w:br/>
        <w:t xml:space="preserve">Программы оптимизации расходов </w:t>
      </w:r>
      <w:r w:rsidRPr="00A0279F">
        <w:rPr>
          <w:sz w:val="28"/>
          <w:szCs w:val="28"/>
          <w:lang w:eastAsia="en-US"/>
        </w:rPr>
        <w:br/>
        <w:t xml:space="preserve">бюджета </w:t>
      </w:r>
      <w:r w:rsidR="00D113E7">
        <w:rPr>
          <w:sz w:val="28"/>
          <w:szCs w:val="28"/>
          <w:lang w:eastAsia="en-US"/>
        </w:rPr>
        <w:t>Казансколопатинского</w:t>
      </w:r>
      <w:r>
        <w:rPr>
          <w:sz w:val="28"/>
          <w:szCs w:val="28"/>
          <w:lang w:eastAsia="en-US"/>
        </w:rPr>
        <w:t xml:space="preserve"> </w:t>
      </w:r>
    </w:p>
    <w:p w:rsidR="00D113E7" w:rsidRDefault="00B34262" w:rsidP="00A0279F">
      <w:pPr>
        <w:spacing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</w:t>
      </w:r>
      <w:r w:rsidR="00D113E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Верхнедонского </w:t>
      </w:r>
    </w:p>
    <w:p w:rsidR="00B34262" w:rsidRPr="00A0279F" w:rsidRDefault="00B34262" w:rsidP="00A0279F">
      <w:pPr>
        <w:spacing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района </w:t>
      </w:r>
      <w:r w:rsidRPr="00A0279F">
        <w:rPr>
          <w:sz w:val="28"/>
          <w:szCs w:val="28"/>
          <w:lang w:eastAsia="en-US"/>
        </w:rPr>
        <w:t>на 2017 – 2019 годы</w:t>
      </w:r>
    </w:p>
    <w:p w:rsidR="00B34262" w:rsidRPr="00A0279F" w:rsidRDefault="00B34262" w:rsidP="00A0279F">
      <w:pPr>
        <w:spacing w:line="252" w:lineRule="auto"/>
        <w:rPr>
          <w:sz w:val="28"/>
          <w:szCs w:val="28"/>
          <w:lang w:eastAsia="en-US"/>
        </w:rPr>
      </w:pPr>
    </w:p>
    <w:p w:rsidR="00B34262" w:rsidRPr="00A0279F" w:rsidRDefault="00B34262" w:rsidP="006A7CC5">
      <w:pPr>
        <w:spacing w:line="252" w:lineRule="auto"/>
        <w:jc w:val="center"/>
        <w:rPr>
          <w:sz w:val="28"/>
          <w:szCs w:val="28"/>
          <w:lang w:eastAsia="en-US"/>
        </w:rPr>
      </w:pPr>
    </w:p>
    <w:p w:rsidR="00B34262" w:rsidRDefault="00B34262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распоряжения Правительства Ростовской области от 30.03.2017 № 167 «Об утверждении Программы оптимизации расходов областного бюджета на 2017 – 2019 годы», постановляю:</w:t>
      </w:r>
    </w:p>
    <w:p w:rsidR="00B34262" w:rsidRDefault="00B34262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</w:p>
    <w:p w:rsidR="00B34262" w:rsidRDefault="00B34262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>
        <w:rPr>
          <w:sz w:val="28"/>
          <w:szCs w:val="28"/>
        </w:rPr>
        <w:t xml:space="preserve">Утвердить Программу оптимизации расходов бюджета </w:t>
      </w:r>
      <w:r w:rsidR="00D113E7">
        <w:rPr>
          <w:sz w:val="28"/>
          <w:szCs w:val="28"/>
        </w:rPr>
        <w:t>Казансколопатинского</w:t>
      </w:r>
      <w:r>
        <w:rPr>
          <w:sz w:val="28"/>
          <w:szCs w:val="28"/>
        </w:rPr>
        <w:t xml:space="preserve"> сельского поселения Верхнедонского района на 2017 – 2019 годы согласно приложению № 1 к настоящему постановлению.</w:t>
      </w:r>
    </w:p>
    <w:p w:rsidR="00B34262" w:rsidRDefault="00B34262" w:rsidP="00941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 Главным распорядителям средств бюджета </w:t>
      </w:r>
      <w:r w:rsidR="00D113E7">
        <w:rPr>
          <w:sz w:val="28"/>
          <w:szCs w:val="28"/>
          <w:lang w:eastAsia="en-US"/>
        </w:rPr>
        <w:t>Казансколопатинского</w:t>
      </w:r>
      <w:r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>Верхнедонского района</w:t>
      </w:r>
      <w:r>
        <w:rPr>
          <w:sz w:val="28"/>
          <w:szCs w:val="28"/>
          <w:lang w:eastAsia="en-US"/>
        </w:rPr>
        <w:t xml:space="preserve"> не устанавливать с 2017 года расходные обязательства, не связанные с решением вопросов, отнесенных Конституцией Российской Федерации, федеральными и областными законами к </w:t>
      </w:r>
      <w:r>
        <w:rPr>
          <w:sz w:val="28"/>
          <w:szCs w:val="28"/>
        </w:rPr>
        <w:t>вопросам местно</w:t>
      </w:r>
      <w:r w:rsidR="00D113E7">
        <w:rPr>
          <w:sz w:val="28"/>
          <w:szCs w:val="28"/>
        </w:rPr>
        <w:t>го значения сельского поселения</w:t>
      </w:r>
      <w:r w:rsidRPr="00941F83">
        <w:rPr>
          <w:sz w:val="28"/>
          <w:szCs w:val="28"/>
        </w:rPr>
        <w:t>.</w:t>
      </w:r>
    </w:p>
    <w:p w:rsidR="00B34262" w:rsidRDefault="00B34262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Установить на 2017 – 2019 годы запрет на увеличение численности муниципальных служащих </w:t>
      </w:r>
      <w:r w:rsidR="00D113E7">
        <w:rPr>
          <w:sz w:val="28"/>
          <w:szCs w:val="28"/>
        </w:rPr>
        <w:t>Казансколопатинского</w:t>
      </w:r>
      <w:r>
        <w:rPr>
          <w:sz w:val="28"/>
          <w:szCs w:val="28"/>
        </w:rPr>
        <w:t xml:space="preserve"> сельского поселения.</w:t>
      </w:r>
    </w:p>
    <w:p w:rsidR="00B34262" w:rsidRDefault="00B34262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  <w:szCs w:val="28"/>
          <w:lang w:eastAsia="en-US"/>
        </w:rPr>
        <w:t xml:space="preserve">Главным распорядителям средств бюджета </w:t>
      </w:r>
      <w:r w:rsidR="00D113E7">
        <w:rPr>
          <w:sz w:val="28"/>
          <w:szCs w:val="28"/>
          <w:lang w:eastAsia="en-US"/>
        </w:rPr>
        <w:t>Казансколопатинского</w:t>
      </w:r>
      <w:r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 xml:space="preserve">Верхнедонского района представлять в сектор экономики и финансов администрации Верхнедонского района ежегодно, </w:t>
      </w:r>
      <w:r w:rsidRPr="002F1664">
        <w:rPr>
          <w:sz w:val="28"/>
          <w:szCs w:val="28"/>
        </w:rPr>
        <w:t>не позднее 12 января года, следующего</w:t>
      </w:r>
      <w:r>
        <w:rPr>
          <w:sz w:val="28"/>
          <w:szCs w:val="28"/>
        </w:rPr>
        <w:t xml:space="preserve"> за отчетным, отчет о Программе оптимизации расходов бюджета </w:t>
      </w:r>
      <w:r w:rsidR="00D113E7">
        <w:rPr>
          <w:sz w:val="28"/>
          <w:szCs w:val="28"/>
        </w:rPr>
        <w:t>Казансколопатинского</w:t>
      </w:r>
      <w:r>
        <w:rPr>
          <w:sz w:val="28"/>
          <w:szCs w:val="28"/>
        </w:rPr>
        <w:t xml:space="preserve"> сельского поселения Верхнедонского района на 2017 – 2019 годы по форме согласно приложению № 2 к настоящему постановлению.</w:t>
      </w:r>
    </w:p>
    <w:p w:rsidR="00B34262" w:rsidRDefault="00B34262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5. </w:t>
      </w:r>
      <w:r>
        <w:rPr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>
        <w:rPr>
          <w:sz w:val="28"/>
          <w:szCs w:val="28"/>
          <w:lang w:eastAsia="en-US"/>
        </w:rPr>
        <w:br/>
        <w:t>с 1 января 2017 г.</w:t>
      </w:r>
    </w:p>
    <w:p w:rsidR="00B34262" w:rsidRPr="00996A98" w:rsidRDefault="00B34262" w:rsidP="000E2E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941F83">
        <w:rPr>
          <w:sz w:val="28"/>
          <w:szCs w:val="28"/>
          <w:lang w:eastAsia="en-US"/>
        </w:rPr>
        <w:t>. </w:t>
      </w:r>
      <w:r w:rsidRPr="00941F83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заведующего сектором экономики и финансов.</w:t>
      </w:r>
    </w:p>
    <w:p w:rsidR="00B34262" w:rsidRDefault="00B34262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</w:p>
    <w:p w:rsidR="00B34262" w:rsidRDefault="00B34262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</w:p>
    <w:p w:rsidR="00B34262" w:rsidRDefault="00B34262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</w:p>
    <w:p w:rsidR="00B34262" w:rsidRDefault="00B34262" w:rsidP="00941F8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113E7" w:rsidRDefault="00D113E7" w:rsidP="00941F8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Казансколопатинского</w:t>
      </w:r>
      <w:r w:rsidR="00B3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62" w:rsidRDefault="00B34262" w:rsidP="00941F8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D113E7">
        <w:rPr>
          <w:rFonts w:ascii="Times New Roman" w:hAnsi="Times New Roman" w:cs="Times New Roman"/>
          <w:sz w:val="28"/>
          <w:szCs w:val="28"/>
        </w:rPr>
        <w:t xml:space="preserve">                                    Р.А.Шурупов</w:t>
      </w:r>
    </w:p>
    <w:p w:rsidR="00B34262" w:rsidRDefault="00B34262" w:rsidP="00941F8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262" w:rsidRDefault="00B34262" w:rsidP="00941F8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3E7" w:rsidRDefault="00D113E7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4262" w:rsidRPr="00D113E7" w:rsidRDefault="00B34262" w:rsidP="00941F8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3E7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B34262" w:rsidRPr="00D113E7" w:rsidRDefault="00B34262" w:rsidP="00941F83">
      <w:pPr>
        <w:spacing w:line="252" w:lineRule="auto"/>
        <w:rPr>
          <w:sz w:val="24"/>
          <w:szCs w:val="24"/>
        </w:rPr>
      </w:pPr>
      <w:r w:rsidRPr="00D113E7">
        <w:rPr>
          <w:sz w:val="24"/>
          <w:szCs w:val="24"/>
        </w:rPr>
        <w:t>Сектор экономики и финансов</w:t>
      </w:r>
    </w:p>
    <w:p w:rsidR="00B34262" w:rsidRDefault="00B34262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B34262" w:rsidRDefault="00B34262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B34262" w:rsidRDefault="00B34262" w:rsidP="006A7CC5">
      <w:pPr>
        <w:spacing w:line="252" w:lineRule="auto"/>
        <w:rPr>
          <w:sz w:val="28"/>
          <w:szCs w:val="28"/>
        </w:rPr>
        <w:sectPr w:rsidR="00B34262" w:rsidSect="00941F83">
          <w:footerReference w:type="default" r:id="rId6"/>
          <w:pgSz w:w="11906" w:h="16838"/>
          <w:pgMar w:top="709" w:right="851" w:bottom="1276" w:left="1304" w:header="709" w:footer="709" w:gutter="0"/>
          <w:cols w:space="720"/>
        </w:sectPr>
      </w:pPr>
    </w:p>
    <w:p w:rsidR="00B34262" w:rsidRDefault="00B34262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34262" w:rsidRDefault="00B34262" w:rsidP="00046928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D113E7">
        <w:rPr>
          <w:sz w:val="28"/>
          <w:szCs w:val="28"/>
        </w:rPr>
        <w:t>Казансколопатинского</w:t>
      </w:r>
      <w:r>
        <w:rPr>
          <w:sz w:val="28"/>
          <w:szCs w:val="28"/>
        </w:rPr>
        <w:t xml:space="preserve"> сельского поселения</w:t>
      </w:r>
    </w:p>
    <w:p w:rsidR="00B34262" w:rsidRDefault="00B34262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12.04.2017 № </w:t>
      </w:r>
      <w:r w:rsidR="00D113E7">
        <w:rPr>
          <w:sz w:val="28"/>
          <w:szCs w:val="28"/>
        </w:rPr>
        <w:t>43</w:t>
      </w:r>
    </w:p>
    <w:p w:rsidR="00B34262" w:rsidRDefault="00B34262" w:rsidP="006A7CC5">
      <w:pPr>
        <w:jc w:val="center"/>
        <w:rPr>
          <w:b/>
          <w:bCs/>
          <w:sz w:val="28"/>
          <w:szCs w:val="28"/>
        </w:rPr>
      </w:pPr>
    </w:p>
    <w:p w:rsidR="00B34262" w:rsidRDefault="00B34262" w:rsidP="006A7C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br/>
        <w:t xml:space="preserve">оптимизации расходов бюджета </w:t>
      </w:r>
      <w:r w:rsidR="00D113E7">
        <w:rPr>
          <w:sz w:val="28"/>
          <w:szCs w:val="28"/>
        </w:rPr>
        <w:t>Казансколопатинского</w:t>
      </w:r>
      <w:r>
        <w:rPr>
          <w:sz w:val="28"/>
          <w:szCs w:val="28"/>
        </w:rPr>
        <w:t xml:space="preserve"> сельского поселения Верхнедонского района на 2017 – 2019 годы</w:t>
      </w:r>
    </w:p>
    <w:p w:rsidR="00B34262" w:rsidRDefault="00B34262" w:rsidP="006A7CC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B34262">
        <w:tc>
          <w:tcPr>
            <w:tcW w:w="676" w:type="dxa"/>
            <w:vMerge w:val="restart"/>
            <w:shd w:val="clear" w:color="auto" w:fill="FFFFFF"/>
          </w:tcPr>
          <w:p w:rsidR="00B34262" w:rsidRDefault="00B34262">
            <w:pPr>
              <w:spacing w:line="232" w:lineRule="auto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5826" w:type="dxa"/>
            <w:vMerge w:val="restart"/>
            <w:shd w:val="clear" w:color="auto" w:fill="FFFFFF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shd w:val="clear" w:color="auto" w:fill="FFFFFF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403" w:type="dxa"/>
            <w:gridSpan w:val="3"/>
            <w:shd w:val="clear" w:color="auto" w:fill="FFFFFF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оценка*</w:t>
            </w:r>
            <w:r>
              <w:rPr>
                <w:sz w:val="28"/>
                <w:szCs w:val="28"/>
              </w:rPr>
              <w:br/>
              <w:t>(тыс. рублей)</w:t>
            </w:r>
          </w:p>
        </w:tc>
      </w:tr>
      <w:tr w:rsidR="00B34262">
        <w:tc>
          <w:tcPr>
            <w:tcW w:w="676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  <w:tc>
          <w:tcPr>
            <w:tcW w:w="5826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66" w:type="dxa"/>
            <w:shd w:val="clear" w:color="auto" w:fill="FFFFFF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471" w:type="dxa"/>
            <w:shd w:val="clear" w:color="auto" w:fill="FFFFFF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</w:tbl>
    <w:p w:rsidR="00B34262" w:rsidRDefault="00B34262" w:rsidP="006A7CC5">
      <w:pPr>
        <w:rPr>
          <w:sz w:val="2"/>
          <w:szCs w:val="2"/>
        </w:rPr>
      </w:pPr>
    </w:p>
    <w:tbl>
      <w:tblPr>
        <w:tblW w:w="5000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B34262">
        <w:trPr>
          <w:tblHeader/>
        </w:trPr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8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492" w:type="dxa"/>
            <w:gridSpan w:val="6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служба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888" w:type="dxa"/>
          </w:tcPr>
          <w:p w:rsidR="00B34262" w:rsidRPr="002F1664" w:rsidRDefault="00B34262" w:rsidP="00D113E7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F1664">
              <w:rPr>
                <w:sz w:val="28"/>
                <w:szCs w:val="28"/>
              </w:rPr>
              <w:t>Проведение анали</w:t>
            </w:r>
            <w:r w:rsidR="00D113E7">
              <w:rPr>
                <w:sz w:val="28"/>
                <w:szCs w:val="28"/>
              </w:rPr>
              <w:t>за дублирующих функций аппарата Администрации 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2F1664">
              <w:rPr>
                <w:sz w:val="28"/>
                <w:szCs w:val="28"/>
              </w:rPr>
              <w:t xml:space="preserve">в целях дальнейшей оптимизации дублирующего функционала </w:t>
            </w:r>
          </w:p>
        </w:tc>
        <w:tc>
          <w:tcPr>
            <w:tcW w:w="2546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самоуправления**</w:t>
            </w:r>
          </w:p>
        </w:tc>
        <w:tc>
          <w:tcPr>
            <w:tcW w:w="1613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Pr="002F1664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F1664">
              <w:rPr>
                <w:sz w:val="28"/>
                <w:szCs w:val="28"/>
              </w:rPr>
              <w:t>1.2.</w:t>
            </w:r>
          </w:p>
        </w:tc>
        <w:tc>
          <w:tcPr>
            <w:tcW w:w="5888" w:type="dxa"/>
          </w:tcPr>
          <w:p w:rsidR="00B34262" w:rsidRPr="002F1664" w:rsidRDefault="00B34262" w:rsidP="005F5FF3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F1664">
              <w:rPr>
                <w:sz w:val="28"/>
                <w:szCs w:val="28"/>
              </w:rPr>
              <w:t>Осуществление контроля за соблюдением нормативов формирования расходов на оплату труда муниципальных служащих и (или) содержание орган</w:t>
            </w:r>
            <w:r>
              <w:rPr>
                <w:sz w:val="28"/>
                <w:szCs w:val="28"/>
              </w:rPr>
              <w:t>а</w:t>
            </w:r>
            <w:r w:rsidRPr="002F1664">
              <w:rPr>
                <w:sz w:val="28"/>
                <w:szCs w:val="28"/>
              </w:rPr>
              <w:t xml:space="preserve"> местного самоуправления. </w:t>
            </w:r>
          </w:p>
        </w:tc>
        <w:tc>
          <w:tcPr>
            <w:tcW w:w="2546" w:type="dxa"/>
          </w:tcPr>
          <w:p w:rsidR="00B34262" w:rsidRPr="002F1664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</w:tcPr>
          <w:p w:rsidR="00B34262" w:rsidRPr="002F1664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F1664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B34262" w:rsidRPr="002F1664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F1664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Pr="002F1664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F1664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F1664"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492" w:type="dxa"/>
            <w:gridSpan w:val="6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бюджетной сети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888" w:type="dxa"/>
          </w:tcPr>
          <w:p w:rsidR="00B34262" w:rsidRPr="006B3B9B" w:rsidRDefault="00D113E7" w:rsidP="00AC4F9D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6B3B9B">
              <w:rPr>
                <w:sz w:val="28"/>
                <w:szCs w:val="28"/>
              </w:rPr>
              <w:t>Не превышение</w:t>
            </w:r>
            <w:r w:rsidR="00B34262" w:rsidRPr="006B3B9B">
              <w:rPr>
                <w:sz w:val="28"/>
                <w:szCs w:val="28"/>
              </w:rPr>
              <w:t xml:space="preserve">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 в части использования показателя среднемесячного дохода от трудовой </w:t>
            </w:r>
            <w:r w:rsidR="00B34262" w:rsidRPr="006B3B9B">
              <w:rPr>
                <w:sz w:val="28"/>
                <w:szCs w:val="28"/>
              </w:rPr>
              <w:lastRenderedPageBreak/>
              <w:t xml:space="preserve">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</w:t>
            </w:r>
          </w:p>
        </w:tc>
        <w:tc>
          <w:tcPr>
            <w:tcW w:w="2546" w:type="dxa"/>
          </w:tcPr>
          <w:p w:rsidR="00B34262" w:rsidRDefault="00B34262" w:rsidP="00583487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 совместно с отделом культуры, </w:t>
            </w:r>
            <w:r>
              <w:rPr>
                <w:sz w:val="28"/>
                <w:szCs w:val="28"/>
              </w:rPr>
              <w:lastRenderedPageBreak/>
              <w:t>спорта и молодежной политики Администрации Верхнедонского района</w:t>
            </w:r>
          </w:p>
        </w:tc>
        <w:tc>
          <w:tcPr>
            <w:tcW w:w="1613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888" w:type="dxa"/>
          </w:tcPr>
          <w:p w:rsidR="00B34262" w:rsidRPr="006B3B9B" w:rsidRDefault="00B3426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6B3B9B">
              <w:rPr>
                <w:sz w:val="28"/>
                <w:szCs w:val="28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546" w:type="dxa"/>
          </w:tcPr>
          <w:p w:rsidR="00B34262" w:rsidRDefault="00B34262" w:rsidP="00583487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</w:t>
            </w:r>
            <w:r w:rsidR="00D113E7">
              <w:rPr>
                <w:sz w:val="28"/>
                <w:szCs w:val="28"/>
              </w:rPr>
              <w:t xml:space="preserve">поселения совместно с </w:t>
            </w:r>
            <w:r>
              <w:rPr>
                <w:sz w:val="28"/>
                <w:szCs w:val="28"/>
              </w:rPr>
              <w:t>отдело</w:t>
            </w:r>
            <w:r w:rsidR="00D113E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культуры, спорта и молодежной политики Администрации Верхнедонского района</w:t>
            </w:r>
          </w:p>
        </w:tc>
        <w:tc>
          <w:tcPr>
            <w:tcW w:w="1613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34262">
        <w:tc>
          <w:tcPr>
            <w:tcW w:w="675" w:type="dxa"/>
          </w:tcPr>
          <w:p w:rsidR="00B34262" w:rsidRDefault="00B34262" w:rsidP="00522AA5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888" w:type="dxa"/>
          </w:tcPr>
          <w:p w:rsidR="00B34262" w:rsidRDefault="00B34262" w:rsidP="00583487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штатных расписаний муниципальных казенных учреждений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и, в случае необходимости, сокращение штатной численности</w:t>
            </w:r>
          </w:p>
        </w:tc>
        <w:tc>
          <w:tcPr>
            <w:tcW w:w="2546" w:type="dxa"/>
          </w:tcPr>
          <w:p w:rsidR="00B34262" w:rsidRDefault="00B34262" w:rsidP="00583487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492" w:type="dxa"/>
            <w:gridSpan w:val="6"/>
          </w:tcPr>
          <w:p w:rsidR="00B34262" w:rsidRDefault="00B34262" w:rsidP="0058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888" w:type="dxa"/>
          </w:tcPr>
          <w:p w:rsidR="00B34262" w:rsidRDefault="00B34262" w:rsidP="00E56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546" w:type="dxa"/>
          </w:tcPr>
          <w:p w:rsidR="00B34262" w:rsidRDefault="00B34262" w:rsidP="00CF4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lastRenderedPageBreak/>
              <w:t xml:space="preserve">Верхнедонского района; </w:t>
            </w:r>
          </w:p>
        </w:tc>
        <w:tc>
          <w:tcPr>
            <w:tcW w:w="1613" w:type="dxa"/>
          </w:tcPr>
          <w:p w:rsidR="00B34262" w:rsidRDefault="00B34262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</w:tcPr>
          <w:p w:rsidR="00B34262" w:rsidRDefault="00B34262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Default="00B34262" w:rsidP="00CF48E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888" w:type="dxa"/>
          </w:tcPr>
          <w:p w:rsidR="00B34262" w:rsidRDefault="00B34262" w:rsidP="00CF48E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обоснованности формирования начальных (максимальных) цен контрактов, цен </w:t>
            </w:r>
            <w:r w:rsidR="00D113E7">
              <w:rPr>
                <w:sz w:val="28"/>
                <w:szCs w:val="28"/>
              </w:rPr>
              <w:t>контрактов, заключаемых с единствен</w:t>
            </w:r>
            <w:r>
              <w:rPr>
                <w:sz w:val="28"/>
                <w:szCs w:val="28"/>
              </w:rPr>
              <w:t>ными поставщиками (подрядчиками, исполнителями), включаемых в планы-графики</w:t>
            </w:r>
          </w:p>
        </w:tc>
        <w:tc>
          <w:tcPr>
            <w:tcW w:w="2546" w:type="dxa"/>
          </w:tcPr>
          <w:p w:rsidR="00B34262" w:rsidRDefault="00B34262" w:rsidP="00CF4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Верхнедонского района</w:t>
            </w:r>
          </w:p>
        </w:tc>
        <w:tc>
          <w:tcPr>
            <w:tcW w:w="1613" w:type="dxa"/>
          </w:tcPr>
          <w:p w:rsidR="00B34262" w:rsidRDefault="00B34262" w:rsidP="00CF48E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B34262" w:rsidRDefault="00B34262" w:rsidP="00CF48E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 w:rsidP="00CF48E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 w:rsidP="00CF48E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Default="00B34262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492" w:type="dxa"/>
            <w:gridSpan w:val="6"/>
          </w:tcPr>
          <w:p w:rsidR="00B34262" w:rsidRDefault="00B34262" w:rsidP="0009721C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бюджета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Верхнедонского района</w:t>
            </w:r>
          </w:p>
        </w:tc>
      </w:tr>
      <w:tr w:rsidR="00B34262">
        <w:tc>
          <w:tcPr>
            <w:tcW w:w="675" w:type="dxa"/>
          </w:tcPr>
          <w:p w:rsidR="00B34262" w:rsidRDefault="00B34262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888" w:type="dxa"/>
          </w:tcPr>
          <w:p w:rsidR="00B34262" w:rsidRDefault="00B34262" w:rsidP="0009721C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бюджета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Верхнедонского района в рамках муниципальных программ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46" w:type="dxa"/>
          </w:tcPr>
          <w:p w:rsidR="00B34262" w:rsidRDefault="00B34262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B34262" w:rsidRDefault="00B34262" w:rsidP="0009721C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средств </w:t>
            </w:r>
          </w:p>
        </w:tc>
        <w:tc>
          <w:tcPr>
            <w:tcW w:w="1613" w:type="dxa"/>
          </w:tcPr>
          <w:p w:rsidR="00B34262" w:rsidRDefault="00B34262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B34262" w:rsidRDefault="00B34262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888" w:type="dxa"/>
          </w:tcPr>
          <w:p w:rsidR="00B34262" w:rsidRDefault="00B34262" w:rsidP="00E56BC6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бюджетный прогноз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Верхнедонского района на период 2017 – </w:t>
            </w:r>
            <w:r>
              <w:rPr>
                <w:sz w:val="28"/>
                <w:szCs w:val="28"/>
              </w:rPr>
              <w:br/>
              <w:t xml:space="preserve">2023 годов в части приведения в соответствие с принятым решением о бюджете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Верхнедонского района на очередной финансовый год и на плановый период</w:t>
            </w:r>
          </w:p>
        </w:tc>
        <w:tc>
          <w:tcPr>
            <w:tcW w:w="2546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г.,  2019 г.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888" w:type="dxa"/>
          </w:tcPr>
          <w:p w:rsidR="00B34262" w:rsidRDefault="00B3426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муниципальных </w:t>
            </w:r>
            <w:r>
              <w:rPr>
                <w:sz w:val="28"/>
                <w:szCs w:val="28"/>
              </w:rPr>
              <w:lastRenderedPageBreak/>
              <w:t xml:space="preserve">программ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46" w:type="dxa"/>
          </w:tcPr>
          <w:p w:rsidR="00B34262" w:rsidRDefault="00B34262" w:rsidP="00E56BC6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Специалисты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492" w:type="dxa"/>
            <w:gridSpan w:val="6"/>
          </w:tcPr>
          <w:p w:rsidR="00B34262" w:rsidRDefault="00B34262" w:rsidP="00672C8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внутреннего финансового контроля 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888" w:type="dxa"/>
          </w:tcPr>
          <w:p w:rsidR="00B34262" w:rsidRDefault="00B34262" w:rsidP="00672C8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организации и ведения главными распорядителями бюджетных средств внутреннего финансового контроля с целью повышения экономности и результативности использования бюджетных средств</w:t>
            </w:r>
          </w:p>
        </w:tc>
        <w:tc>
          <w:tcPr>
            <w:tcW w:w="2546" w:type="dxa"/>
          </w:tcPr>
          <w:p w:rsidR="00B34262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Верхнедонского района</w:t>
            </w:r>
          </w:p>
        </w:tc>
        <w:tc>
          <w:tcPr>
            <w:tcW w:w="1613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888" w:type="dxa"/>
          </w:tcPr>
          <w:p w:rsidR="00B34262" w:rsidRDefault="00B3426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главными распорядителями бюджетных средств внутреннего финансового контроля в соответствии с методическими рекомендациями, </w:t>
            </w:r>
            <w:r w:rsidRPr="00B360B3">
              <w:rPr>
                <w:sz w:val="28"/>
                <w:szCs w:val="28"/>
              </w:rPr>
              <w:t>утвержденными приказом Министерства финансов Российской Федерации от 07.09.2016 № 356</w:t>
            </w:r>
          </w:p>
        </w:tc>
        <w:tc>
          <w:tcPr>
            <w:tcW w:w="2546" w:type="dxa"/>
          </w:tcPr>
          <w:p w:rsidR="00B34262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Верхнедонского района</w:t>
            </w:r>
          </w:p>
        </w:tc>
        <w:tc>
          <w:tcPr>
            <w:tcW w:w="1613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Default="00B3426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4492" w:type="dxa"/>
            <w:gridSpan w:val="6"/>
          </w:tcPr>
          <w:p w:rsidR="00B34262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сокращению муниципального долга</w:t>
            </w:r>
          </w:p>
        </w:tc>
      </w:tr>
      <w:tr w:rsidR="00B34262">
        <w:tc>
          <w:tcPr>
            <w:tcW w:w="675" w:type="dxa"/>
          </w:tcPr>
          <w:p w:rsidR="00B34262" w:rsidRPr="00E56BC6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56BC6">
              <w:rPr>
                <w:sz w:val="28"/>
                <w:szCs w:val="28"/>
              </w:rPr>
              <w:t>.1.</w:t>
            </w:r>
          </w:p>
        </w:tc>
        <w:tc>
          <w:tcPr>
            <w:tcW w:w="5888" w:type="dxa"/>
          </w:tcPr>
          <w:p w:rsidR="00B34262" w:rsidRPr="00E56BC6" w:rsidRDefault="00B34262" w:rsidP="00BA494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E56BC6">
              <w:rPr>
                <w:sz w:val="28"/>
                <w:szCs w:val="28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2546" w:type="dxa"/>
          </w:tcPr>
          <w:p w:rsidR="00B34262" w:rsidRPr="00E56BC6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совместно с </w:t>
            </w:r>
            <w:r w:rsidRPr="00E56BC6">
              <w:rPr>
                <w:sz w:val="28"/>
                <w:szCs w:val="28"/>
              </w:rPr>
              <w:t>Финансовы</w:t>
            </w:r>
            <w:r>
              <w:rPr>
                <w:sz w:val="28"/>
                <w:szCs w:val="28"/>
              </w:rPr>
              <w:t>м</w:t>
            </w:r>
            <w:r w:rsidRPr="00E56BC6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E56BC6">
              <w:rPr>
                <w:sz w:val="28"/>
                <w:szCs w:val="28"/>
              </w:rPr>
              <w:t xml:space="preserve"> </w:t>
            </w:r>
            <w:r w:rsidRPr="00E56BC6">
              <w:rPr>
                <w:sz w:val="28"/>
                <w:szCs w:val="28"/>
              </w:rPr>
              <w:lastRenderedPageBreak/>
              <w:t>администрации Верхнедонского района</w:t>
            </w:r>
          </w:p>
        </w:tc>
        <w:tc>
          <w:tcPr>
            <w:tcW w:w="1613" w:type="dxa"/>
          </w:tcPr>
          <w:p w:rsidR="00B34262" w:rsidRPr="00E56BC6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56BC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</w:tcPr>
          <w:p w:rsidR="00B34262" w:rsidRPr="00E56BC6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56BC6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Pr="00E56BC6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56BC6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E56BC6">
              <w:rPr>
                <w:sz w:val="28"/>
                <w:szCs w:val="28"/>
              </w:rPr>
              <w:t>–</w:t>
            </w:r>
          </w:p>
        </w:tc>
      </w:tr>
      <w:tr w:rsidR="00B34262">
        <w:tc>
          <w:tcPr>
            <w:tcW w:w="675" w:type="dxa"/>
          </w:tcPr>
          <w:p w:rsidR="00B34262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5888" w:type="dxa"/>
          </w:tcPr>
          <w:p w:rsidR="00B34262" w:rsidRDefault="00B34262" w:rsidP="00BA494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муниципального долга</w:t>
            </w:r>
          </w:p>
        </w:tc>
        <w:tc>
          <w:tcPr>
            <w:tcW w:w="2546" w:type="dxa"/>
          </w:tcPr>
          <w:p w:rsidR="00B34262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113E7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сельского поселения совместно с Финансовым отделом администрации Верхнедонского района</w:t>
            </w:r>
          </w:p>
        </w:tc>
        <w:tc>
          <w:tcPr>
            <w:tcW w:w="1613" w:type="dxa"/>
          </w:tcPr>
          <w:p w:rsidR="00B34262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</w:tcPr>
          <w:p w:rsidR="00B34262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</w:tcPr>
          <w:p w:rsidR="00B34262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</w:tcPr>
          <w:p w:rsidR="00B34262" w:rsidRDefault="00B34262" w:rsidP="00BA494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B34262" w:rsidRDefault="00B34262" w:rsidP="006A7C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262" w:rsidRDefault="00B34262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 Органы местного самоуправления, участвующие в реализации мероприятий по согласованию.</w:t>
      </w:r>
    </w:p>
    <w:p w:rsidR="00B34262" w:rsidRDefault="00B34262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B34262" w:rsidRDefault="00B34262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– показатель не заполняется.</w:t>
      </w:r>
    </w:p>
    <w:p w:rsidR="00B34262" w:rsidRDefault="00B34262" w:rsidP="006A7CC5">
      <w:pPr>
        <w:rPr>
          <w:sz w:val="28"/>
          <w:szCs w:val="28"/>
        </w:rPr>
      </w:pPr>
    </w:p>
    <w:p w:rsidR="00B34262" w:rsidRDefault="00B34262" w:rsidP="006A7CC5">
      <w:pPr>
        <w:rPr>
          <w:sz w:val="28"/>
          <w:szCs w:val="28"/>
        </w:rPr>
      </w:pPr>
    </w:p>
    <w:p w:rsidR="00B34262" w:rsidRDefault="00B34262" w:rsidP="006A7CC5">
      <w:pPr>
        <w:pageBreakBefore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</w:t>
      </w:r>
    </w:p>
    <w:p w:rsidR="00B34262" w:rsidRDefault="00B34262" w:rsidP="007E4016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D113E7">
        <w:rPr>
          <w:sz w:val="28"/>
          <w:szCs w:val="28"/>
        </w:rPr>
        <w:t>Казансколопатинского</w:t>
      </w:r>
      <w:r>
        <w:rPr>
          <w:sz w:val="28"/>
          <w:szCs w:val="28"/>
        </w:rPr>
        <w:t xml:space="preserve"> сельского поселения</w:t>
      </w:r>
    </w:p>
    <w:p w:rsidR="00B34262" w:rsidRDefault="00B34262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B34262" w:rsidRDefault="00B34262" w:rsidP="006A7CC5">
      <w:pPr>
        <w:jc w:val="center"/>
        <w:rPr>
          <w:sz w:val="28"/>
          <w:szCs w:val="28"/>
        </w:rPr>
      </w:pPr>
    </w:p>
    <w:p w:rsidR="00B34262" w:rsidRDefault="00B34262" w:rsidP="006A7C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B34262" w:rsidRDefault="00B34262" w:rsidP="006A7C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Программе оптимизации расходов бюджета </w:t>
      </w:r>
      <w:r w:rsidR="00D113E7">
        <w:rPr>
          <w:sz w:val="28"/>
          <w:szCs w:val="28"/>
        </w:rPr>
        <w:t>Казансколопатинского</w:t>
      </w:r>
      <w:r>
        <w:rPr>
          <w:sz w:val="28"/>
          <w:szCs w:val="28"/>
        </w:rPr>
        <w:t xml:space="preserve"> сельского поселения Верхнедонского района </w:t>
      </w:r>
    </w:p>
    <w:p w:rsidR="00B34262" w:rsidRDefault="00B34262" w:rsidP="006A7CC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 – 2019 годы</w:t>
      </w:r>
    </w:p>
    <w:p w:rsidR="00B34262" w:rsidRDefault="00B34262" w:rsidP="006A7CC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 год</w:t>
      </w:r>
    </w:p>
    <w:p w:rsidR="00B34262" w:rsidRDefault="00B34262" w:rsidP="006A7CC5">
      <w:pPr>
        <w:jc w:val="right"/>
        <w:rPr>
          <w:sz w:val="28"/>
          <w:szCs w:val="28"/>
        </w:rPr>
      </w:pPr>
    </w:p>
    <w:tbl>
      <w:tblPr>
        <w:tblW w:w="5028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80"/>
        <w:gridCol w:w="3367"/>
        <w:gridCol w:w="2042"/>
        <w:gridCol w:w="957"/>
        <w:gridCol w:w="956"/>
        <w:gridCol w:w="1771"/>
        <w:gridCol w:w="1770"/>
        <w:gridCol w:w="1720"/>
        <w:gridCol w:w="2043"/>
      </w:tblGrid>
      <w:tr w:rsidR="00B34262" w:rsidTr="00D113E7">
        <w:tc>
          <w:tcPr>
            <w:tcW w:w="580" w:type="dxa"/>
            <w:vMerge w:val="restart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3367" w:type="dxa"/>
            <w:vMerge w:val="restart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мероприятия* 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vMerge w:val="restart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исполнитель*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исполнения </w:t>
            </w:r>
          </w:p>
        </w:tc>
        <w:tc>
          <w:tcPr>
            <w:tcW w:w="1771" w:type="dxa"/>
            <w:vMerge w:val="restart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оценка*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____ год (тыс. рублей)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Полученный 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эффект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_____ год (тыс. рублей)</w:t>
            </w:r>
          </w:p>
        </w:tc>
        <w:tc>
          <w:tcPr>
            <w:tcW w:w="1720" w:type="dxa"/>
            <w:vMerge w:val="restart"/>
          </w:tcPr>
          <w:p w:rsidR="00B34262" w:rsidRDefault="00D11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</w:t>
            </w:r>
            <w:r w:rsidR="00B34262">
              <w:rPr>
                <w:sz w:val="28"/>
                <w:szCs w:val="28"/>
              </w:rPr>
              <w:t>ченный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результат**</w:t>
            </w:r>
          </w:p>
        </w:tc>
        <w:tc>
          <w:tcPr>
            <w:tcW w:w="2043" w:type="dxa"/>
            <w:vMerge w:val="restart"/>
          </w:tcPr>
          <w:p w:rsidR="00B34262" w:rsidRDefault="00D113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</w:t>
            </w:r>
            <w:r w:rsidR="00B34262">
              <w:rPr>
                <w:sz w:val="28"/>
                <w:szCs w:val="28"/>
              </w:rPr>
              <w:t>чание***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34262" w:rsidTr="00D113E7">
        <w:tc>
          <w:tcPr>
            <w:tcW w:w="580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план* </w:t>
            </w:r>
          </w:p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771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B34262" w:rsidRDefault="00B34262">
            <w:pPr>
              <w:rPr>
                <w:sz w:val="28"/>
                <w:szCs w:val="28"/>
              </w:rPr>
            </w:pPr>
          </w:p>
        </w:tc>
      </w:tr>
      <w:tr w:rsidR="00B34262" w:rsidTr="00D113E7">
        <w:tc>
          <w:tcPr>
            <w:tcW w:w="580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67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042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956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71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770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720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B34262" w:rsidRDefault="00B34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B34262" w:rsidTr="00D113E7">
        <w:tc>
          <w:tcPr>
            <w:tcW w:w="580" w:type="dxa"/>
          </w:tcPr>
          <w:p w:rsidR="00B34262" w:rsidRDefault="00B34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B34262" w:rsidRDefault="00B34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B34262" w:rsidRDefault="00B34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B34262" w:rsidRDefault="00B34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34262" w:rsidRDefault="00B34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B34262" w:rsidRDefault="00B34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B34262" w:rsidRDefault="00B34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B34262" w:rsidRDefault="00B34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34262" w:rsidRDefault="00B34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34262" w:rsidRDefault="00B34262" w:rsidP="006A7CC5">
      <w:pPr>
        <w:rPr>
          <w:sz w:val="28"/>
          <w:szCs w:val="28"/>
          <w:lang w:eastAsia="en-US"/>
        </w:rPr>
      </w:pPr>
    </w:p>
    <w:p w:rsidR="00B34262" w:rsidRDefault="00B34262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 Заполняется в соответствии с приложением № 1 к настоящему постановлению.</w:t>
      </w:r>
    </w:p>
    <w:p w:rsidR="00B34262" w:rsidRDefault="00B34262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 Заполняется в случае отсутствия в приложении № 1 к настоящему постановлению заполненных граф 5 – 7 «Финансовая оценка».</w:t>
      </w:r>
    </w:p>
    <w:p w:rsidR="00B34262" w:rsidRDefault="00B34262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B34262" w:rsidRDefault="00B34262" w:rsidP="006A7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4262" w:rsidRDefault="00B34262" w:rsidP="006A7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4262" w:rsidRPr="00C327FC" w:rsidRDefault="00B34262" w:rsidP="001012B2">
      <w:pPr>
        <w:ind w:left="770"/>
        <w:rPr>
          <w:sz w:val="28"/>
          <w:szCs w:val="28"/>
        </w:rPr>
      </w:pPr>
    </w:p>
    <w:sectPr w:rsidR="00B34262" w:rsidRPr="00C327FC" w:rsidSect="00DA0387">
      <w:footerReference w:type="default" r:id="rId7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60" w:rsidRDefault="00B86360">
      <w:r>
        <w:separator/>
      </w:r>
    </w:p>
  </w:endnote>
  <w:endnote w:type="continuationSeparator" w:id="0">
    <w:p w:rsidR="00B86360" w:rsidRDefault="00B8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62" w:rsidRDefault="00B34262" w:rsidP="00E12773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4A5B">
      <w:rPr>
        <w:rStyle w:val="ab"/>
        <w:noProof/>
      </w:rPr>
      <w:t>2</w:t>
    </w:r>
    <w:r>
      <w:rPr>
        <w:rStyle w:val="ab"/>
      </w:rPr>
      <w:fldChar w:fldCharType="end"/>
    </w:r>
  </w:p>
  <w:p w:rsidR="00B34262" w:rsidRPr="00DA0387" w:rsidRDefault="00B34262" w:rsidP="00DA0387">
    <w:pPr>
      <w:pStyle w:val="a7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62" w:rsidRDefault="00B34262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4A5B">
      <w:rPr>
        <w:rStyle w:val="ab"/>
        <w:noProof/>
      </w:rPr>
      <w:t>8</w:t>
    </w:r>
    <w:r>
      <w:rPr>
        <w:rStyle w:val="ab"/>
      </w:rPr>
      <w:fldChar w:fldCharType="end"/>
    </w:r>
  </w:p>
  <w:p w:rsidR="00B34262" w:rsidRPr="00AB2CE2" w:rsidRDefault="00B34262" w:rsidP="00AB2CE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60" w:rsidRDefault="00B86360">
      <w:r>
        <w:separator/>
      </w:r>
    </w:p>
  </w:footnote>
  <w:footnote w:type="continuationSeparator" w:id="0">
    <w:p w:rsidR="00B86360" w:rsidRDefault="00B8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CC5"/>
    <w:rsid w:val="00046928"/>
    <w:rsid w:val="00050C68"/>
    <w:rsid w:val="0005372C"/>
    <w:rsid w:val="00054D8B"/>
    <w:rsid w:val="000559D5"/>
    <w:rsid w:val="00060F3C"/>
    <w:rsid w:val="000808D6"/>
    <w:rsid w:val="0009050E"/>
    <w:rsid w:val="0009721C"/>
    <w:rsid w:val="000A726F"/>
    <w:rsid w:val="000B4002"/>
    <w:rsid w:val="000B66C7"/>
    <w:rsid w:val="000C430D"/>
    <w:rsid w:val="000E2E36"/>
    <w:rsid w:val="000F2B40"/>
    <w:rsid w:val="000F5B6A"/>
    <w:rsid w:val="001012B2"/>
    <w:rsid w:val="00104E0D"/>
    <w:rsid w:val="0010504A"/>
    <w:rsid w:val="00116777"/>
    <w:rsid w:val="00116BFA"/>
    <w:rsid w:val="0012448F"/>
    <w:rsid w:val="001257F2"/>
    <w:rsid w:val="00125DE3"/>
    <w:rsid w:val="00153B21"/>
    <w:rsid w:val="00182F85"/>
    <w:rsid w:val="001B7200"/>
    <w:rsid w:val="001C1D98"/>
    <w:rsid w:val="001D2690"/>
    <w:rsid w:val="001F4BE3"/>
    <w:rsid w:val="001F6D02"/>
    <w:rsid w:val="002178F2"/>
    <w:rsid w:val="002504E8"/>
    <w:rsid w:val="00254382"/>
    <w:rsid w:val="0027031E"/>
    <w:rsid w:val="0028703B"/>
    <w:rsid w:val="0029617F"/>
    <w:rsid w:val="002A2062"/>
    <w:rsid w:val="002A31A1"/>
    <w:rsid w:val="002B6527"/>
    <w:rsid w:val="002C135C"/>
    <w:rsid w:val="002C5E60"/>
    <w:rsid w:val="002E17C7"/>
    <w:rsid w:val="002E65D5"/>
    <w:rsid w:val="002F1664"/>
    <w:rsid w:val="002F63E3"/>
    <w:rsid w:val="002F74D7"/>
    <w:rsid w:val="0030124B"/>
    <w:rsid w:val="00313D3A"/>
    <w:rsid w:val="00341FC1"/>
    <w:rsid w:val="0037040B"/>
    <w:rsid w:val="003921D8"/>
    <w:rsid w:val="00396035"/>
    <w:rsid w:val="003B2193"/>
    <w:rsid w:val="003B4D7C"/>
    <w:rsid w:val="003E01AA"/>
    <w:rsid w:val="00407B71"/>
    <w:rsid w:val="00425061"/>
    <w:rsid w:val="0043686A"/>
    <w:rsid w:val="00441069"/>
    <w:rsid w:val="00442C41"/>
    <w:rsid w:val="00444636"/>
    <w:rsid w:val="00453869"/>
    <w:rsid w:val="004711EC"/>
    <w:rsid w:val="00480BC7"/>
    <w:rsid w:val="004871AA"/>
    <w:rsid w:val="004A4A5B"/>
    <w:rsid w:val="004B6A5C"/>
    <w:rsid w:val="004C312D"/>
    <w:rsid w:val="004E78FD"/>
    <w:rsid w:val="004F7011"/>
    <w:rsid w:val="00515D9C"/>
    <w:rsid w:val="00522AA5"/>
    <w:rsid w:val="00531FBD"/>
    <w:rsid w:val="0053366A"/>
    <w:rsid w:val="00547AB9"/>
    <w:rsid w:val="00570017"/>
    <w:rsid w:val="00581D65"/>
    <w:rsid w:val="00583487"/>
    <w:rsid w:val="00587BF6"/>
    <w:rsid w:val="005C5FF3"/>
    <w:rsid w:val="005F5FF3"/>
    <w:rsid w:val="00611679"/>
    <w:rsid w:val="00613D7D"/>
    <w:rsid w:val="006564DB"/>
    <w:rsid w:val="00660EE3"/>
    <w:rsid w:val="00672C8E"/>
    <w:rsid w:val="00676B57"/>
    <w:rsid w:val="006A7CC5"/>
    <w:rsid w:val="006B3B9B"/>
    <w:rsid w:val="006C0DA9"/>
    <w:rsid w:val="006C5D5B"/>
    <w:rsid w:val="006E7348"/>
    <w:rsid w:val="007007B2"/>
    <w:rsid w:val="007120F8"/>
    <w:rsid w:val="007219F0"/>
    <w:rsid w:val="00754649"/>
    <w:rsid w:val="007730B1"/>
    <w:rsid w:val="00782222"/>
    <w:rsid w:val="007936ED"/>
    <w:rsid w:val="007A0475"/>
    <w:rsid w:val="007B6388"/>
    <w:rsid w:val="007C0A5F"/>
    <w:rsid w:val="007E4016"/>
    <w:rsid w:val="00803F3C"/>
    <w:rsid w:val="00804CFE"/>
    <w:rsid w:val="00811C94"/>
    <w:rsid w:val="00811CF1"/>
    <w:rsid w:val="008438D7"/>
    <w:rsid w:val="00860116"/>
    <w:rsid w:val="00860E5A"/>
    <w:rsid w:val="00867AB6"/>
    <w:rsid w:val="008A26EE"/>
    <w:rsid w:val="008B6AD3"/>
    <w:rsid w:val="00901F03"/>
    <w:rsid w:val="00910044"/>
    <w:rsid w:val="009122B1"/>
    <w:rsid w:val="00913129"/>
    <w:rsid w:val="00917C70"/>
    <w:rsid w:val="009228DF"/>
    <w:rsid w:val="009231CD"/>
    <w:rsid w:val="00924E84"/>
    <w:rsid w:val="00932F47"/>
    <w:rsid w:val="00941F83"/>
    <w:rsid w:val="00947FCC"/>
    <w:rsid w:val="0096322F"/>
    <w:rsid w:val="00974224"/>
    <w:rsid w:val="00985A10"/>
    <w:rsid w:val="00996A98"/>
    <w:rsid w:val="009A1AC2"/>
    <w:rsid w:val="00A0279F"/>
    <w:rsid w:val="00A061D7"/>
    <w:rsid w:val="00A26CF1"/>
    <w:rsid w:val="00A30E81"/>
    <w:rsid w:val="00A34804"/>
    <w:rsid w:val="00A67B50"/>
    <w:rsid w:val="00A941CF"/>
    <w:rsid w:val="00A96675"/>
    <w:rsid w:val="00AB2CE2"/>
    <w:rsid w:val="00AB5E67"/>
    <w:rsid w:val="00AC4F9D"/>
    <w:rsid w:val="00AE2601"/>
    <w:rsid w:val="00B22F6A"/>
    <w:rsid w:val="00B31114"/>
    <w:rsid w:val="00B34262"/>
    <w:rsid w:val="00B35935"/>
    <w:rsid w:val="00B360B3"/>
    <w:rsid w:val="00B37E63"/>
    <w:rsid w:val="00B444A2"/>
    <w:rsid w:val="00B62CFB"/>
    <w:rsid w:val="00B72D61"/>
    <w:rsid w:val="00B8231A"/>
    <w:rsid w:val="00B86360"/>
    <w:rsid w:val="00B96C52"/>
    <w:rsid w:val="00B9749C"/>
    <w:rsid w:val="00BA4941"/>
    <w:rsid w:val="00BB0C7F"/>
    <w:rsid w:val="00BB55C0"/>
    <w:rsid w:val="00BC0920"/>
    <w:rsid w:val="00BE334B"/>
    <w:rsid w:val="00BF39F0"/>
    <w:rsid w:val="00C11FDF"/>
    <w:rsid w:val="00C327FC"/>
    <w:rsid w:val="00C572C4"/>
    <w:rsid w:val="00C731BB"/>
    <w:rsid w:val="00C75CB8"/>
    <w:rsid w:val="00CA151C"/>
    <w:rsid w:val="00CA366D"/>
    <w:rsid w:val="00CB1900"/>
    <w:rsid w:val="00CB43C1"/>
    <w:rsid w:val="00CC210E"/>
    <w:rsid w:val="00CD077D"/>
    <w:rsid w:val="00CD528B"/>
    <w:rsid w:val="00CE5183"/>
    <w:rsid w:val="00CF48E6"/>
    <w:rsid w:val="00D00358"/>
    <w:rsid w:val="00D113E7"/>
    <w:rsid w:val="00D15736"/>
    <w:rsid w:val="00D168BE"/>
    <w:rsid w:val="00D338DE"/>
    <w:rsid w:val="00D56F15"/>
    <w:rsid w:val="00D7091B"/>
    <w:rsid w:val="00D73323"/>
    <w:rsid w:val="00D92F9E"/>
    <w:rsid w:val="00DA0387"/>
    <w:rsid w:val="00DB4D6B"/>
    <w:rsid w:val="00DC2302"/>
    <w:rsid w:val="00DE50C1"/>
    <w:rsid w:val="00E04378"/>
    <w:rsid w:val="00E12773"/>
    <w:rsid w:val="00E138E0"/>
    <w:rsid w:val="00E2381F"/>
    <w:rsid w:val="00E3132E"/>
    <w:rsid w:val="00E56BC6"/>
    <w:rsid w:val="00E61F30"/>
    <w:rsid w:val="00E657E1"/>
    <w:rsid w:val="00E67142"/>
    <w:rsid w:val="00E67DF0"/>
    <w:rsid w:val="00E7274C"/>
    <w:rsid w:val="00E74E00"/>
    <w:rsid w:val="00E75C57"/>
    <w:rsid w:val="00E76A4E"/>
    <w:rsid w:val="00E86F85"/>
    <w:rsid w:val="00E9626F"/>
    <w:rsid w:val="00EA5958"/>
    <w:rsid w:val="00EC0491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24D1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C3013-015B-49F1-B04D-59C3D67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77"/>
  </w:style>
  <w:style w:type="paragraph" w:styleId="1">
    <w:name w:val="heading 1"/>
    <w:basedOn w:val="a"/>
    <w:next w:val="a"/>
    <w:link w:val="10"/>
    <w:uiPriority w:val="99"/>
    <w:qFormat/>
    <w:rsid w:val="00116777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7CC5"/>
    <w:rPr>
      <w:rFonts w:ascii="AG Souvenir" w:hAnsi="AG Souvenir" w:cs="AG Souvenir"/>
      <w:b/>
      <w:bCs/>
      <w:spacing w:val="38"/>
      <w:sz w:val="28"/>
      <w:szCs w:val="28"/>
    </w:rPr>
  </w:style>
  <w:style w:type="paragraph" w:styleId="a3">
    <w:name w:val="Body Text"/>
    <w:basedOn w:val="a"/>
    <w:link w:val="a4"/>
    <w:uiPriority w:val="99"/>
    <w:rsid w:val="00116777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901F0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16777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01F03"/>
    <w:rPr>
      <w:sz w:val="20"/>
      <w:szCs w:val="20"/>
    </w:rPr>
  </w:style>
  <w:style w:type="paragraph" w:customStyle="1" w:styleId="Postan">
    <w:name w:val="Postan"/>
    <w:basedOn w:val="a"/>
    <w:uiPriority w:val="99"/>
    <w:rsid w:val="00116777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1677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0387"/>
  </w:style>
  <w:style w:type="paragraph" w:styleId="a9">
    <w:name w:val="header"/>
    <w:basedOn w:val="a"/>
    <w:link w:val="aa"/>
    <w:uiPriority w:val="99"/>
    <w:rsid w:val="0011677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901F03"/>
    <w:rPr>
      <w:sz w:val="20"/>
      <w:szCs w:val="20"/>
    </w:rPr>
  </w:style>
  <w:style w:type="character" w:styleId="ab">
    <w:name w:val="page number"/>
    <w:basedOn w:val="a0"/>
    <w:uiPriority w:val="99"/>
    <w:rsid w:val="00116777"/>
  </w:style>
  <w:style w:type="paragraph" w:styleId="ac">
    <w:name w:val="Balloon Text"/>
    <w:basedOn w:val="a"/>
    <w:link w:val="ad"/>
    <w:uiPriority w:val="99"/>
    <w:semiHidden/>
    <w:rsid w:val="00BE3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BE33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7C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Title">
    <w:name w:val="ConsTitle"/>
    <w:uiPriority w:val="99"/>
    <w:rsid w:val="00A0279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1">
    <w:name w:val="Основной текст 21"/>
    <w:basedOn w:val="a"/>
    <w:uiPriority w:val="99"/>
    <w:rsid w:val="00A0279F"/>
    <w:pPr>
      <w:jc w:val="both"/>
    </w:pPr>
    <w:rPr>
      <w:sz w:val="24"/>
      <w:szCs w:val="24"/>
    </w:rPr>
  </w:style>
  <w:style w:type="paragraph" w:styleId="ae">
    <w:name w:val="Title"/>
    <w:basedOn w:val="a"/>
    <w:link w:val="af"/>
    <w:uiPriority w:val="99"/>
    <w:qFormat/>
    <w:rsid w:val="00A0279F"/>
    <w:pPr>
      <w:jc w:val="center"/>
    </w:pPr>
    <w:rPr>
      <w:b/>
      <w:bCs/>
      <w:sz w:val="28"/>
      <w:szCs w:val="28"/>
    </w:rPr>
  </w:style>
  <w:style w:type="character" w:customStyle="1" w:styleId="af">
    <w:name w:val="Заголовок Знак"/>
    <w:link w:val="ae"/>
    <w:uiPriority w:val="99"/>
    <w:locked/>
    <w:rsid w:val="00A0279F"/>
    <w:rPr>
      <w:b/>
      <w:bCs/>
      <w:sz w:val="28"/>
      <w:szCs w:val="28"/>
    </w:rPr>
  </w:style>
  <w:style w:type="paragraph" w:customStyle="1" w:styleId="ConsNormal">
    <w:name w:val="ConsNormal"/>
    <w:uiPriority w:val="99"/>
    <w:rsid w:val="00941F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1202</Words>
  <Characters>6853</Characters>
  <Application>Microsoft Office Word</Application>
  <DocSecurity>0</DocSecurity>
  <Lines>57</Lines>
  <Paragraphs>16</Paragraphs>
  <ScaleCrop>false</ScaleCrop>
  <Company>Ростовская область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Петерсон Елена Александровна</dc:creator>
  <cp:keywords/>
  <dc:description/>
  <cp:lastModifiedBy>User</cp:lastModifiedBy>
  <cp:revision>36</cp:revision>
  <cp:lastPrinted>2017-04-12T12:06:00Z</cp:lastPrinted>
  <dcterms:created xsi:type="dcterms:W3CDTF">2017-03-30T06:18:00Z</dcterms:created>
  <dcterms:modified xsi:type="dcterms:W3CDTF">2017-07-11T11:12:00Z</dcterms:modified>
</cp:coreProperties>
</file>