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02" w:rsidRPr="002B3A02" w:rsidRDefault="002B3A02" w:rsidP="002B3A0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02">
        <w:rPr>
          <w:rFonts w:ascii="Times New Roman" w:eastAsia="Times New Roman" w:hAnsi="Times New Roman" w:cs="Times New Roman"/>
          <w:sz w:val="28"/>
          <w:szCs w:val="28"/>
        </w:rPr>
        <w:t>РОССИЙСКАЯ  ФЕДЕРАЦИЯ</w:t>
      </w:r>
    </w:p>
    <w:p w:rsidR="002B3A02" w:rsidRPr="002B3A02" w:rsidRDefault="002B3A02" w:rsidP="002B3A0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02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2B3A02" w:rsidRPr="002B3A02" w:rsidRDefault="002B3A02" w:rsidP="002B3A0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0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B3A02" w:rsidRPr="002B3A02" w:rsidRDefault="002B3A02" w:rsidP="002B3A0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0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29AB">
        <w:rPr>
          <w:rFonts w:ascii="Times New Roman" w:eastAsia="Times New Roman" w:hAnsi="Times New Roman" w:cs="Times New Roman"/>
          <w:sz w:val="28"/>
          <w:szCs w:val="28"/>
        </w:rPr>
        <w:t>КАЗАНСКОЛОПАТИНСКОЕ</w:t>
      </w:r>
      <w:r w:rsidRPr="002B3A02">
        <w:rPr>
          <w:rFonts w:ascii="Times New Roman" w:eastAsia="Times New Roman" w:hAnsi="Times New Roman" w:cs="Times New Roman"/>
          <w:sz w:val="28"/>
          <w:szCs w:val="28"/>
        </w:rPr>
        <w:t xml:space="preserve"> СЕЛЬСКОЕ  ПОСЕЛЕНИЕ»</w:t>
      </w:r>
    </w:p>
    <w:p w:rsidR="004A29AB" w:rsidRDefault="004A29AB" w:rsidP="002B3A0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29AB" w:rsidRDefault="002B3A02" w:rsidP="002B3A0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0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4A29AB">
        <w:rPr>
          <w:rFonts w:ascii="Times New Roman" w:eastAsia="Times New Roman" w:hAnsi="Times New Roman" w:cs="Times New Roman"/>
          <w:sz w:val="28"/>
          <w:szCs w:val="28"/>
        </w:rPr>
        <w:t>КАЗАНСКОЛОПАТИНСКОГО</w:t>
      </w:r>
      <w:r w:rsidRPr="002B3A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B3A02" w:rsidRPr="002B3A02" w:rsidRDefault="002B3A02" w:rsidP="002B3A0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A02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</w:p>
    <w:p w:rsidR="002B3A02" w:rsidRDefault="002B3A02" w:rsidP="002B3A02">
      <w:pPr>
        <w:autoSpaceDN w:val="0"/>
        <w:ind w:right="-604"/>
        <w:rPr>
          <w:rFonts w:ascii="Calibri" w:eastAsia="Times New Roman" w:hAnsi="Calibri" w:cs="Times New Roman"/>
          <w:bCs/>
          <w:color w:val="000000"/>
          <w:sz w:val="24"/>
          <w:szCs w:val="28"/>
        </w:rPr>
      </w:pPr>
    </w:p>
    <w:p w:rsidR="002B3A02" w:rsidRDefault="002B3A02" w:rsidP="002B3A02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B3A0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C75FE0" w:rsidRPr="0054109F" w:rsidRDefault="009808D2" w:rsidP="0054109F">
      <w:pPr>
        <w:tabs>
          <w:tab w:val="left" w:pos="3261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08</w:t>
      </w:r>
      <w:r w:rsidR="002B3A02" w:rsidRPr="002B3A02">
        <w:rPr>
          <w:rFonts w:ascii="Times New Roman" w:eastAsia="Times New Roman" w:hAnsi="Times New Roman" w:cs="Times New Roman"/>
          <w:sz w:val="28"/>
        </w:rPr>
        <w:t>.</w:t>
      </w:r>
      <w:r w:rsidR="004A29AB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6</w:t>
      </w:r>
      <w:r w:rsidR="002B3A02" w:rsidRPr="002B3A02">
        <w:rPr>
          <w:rFonts w:ascii="Times New Roman" w:eastAsia="Times New Roman" w:hAnsi="Times New Roman" w:cs="Times New Roman"/>
          <w:sz w:val="28"/>
        </w:rPr>
        <w:t>.20</w:t>
      </w:r>
      <w:r w:rsidR="002B3A02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3</w:t>
      </w:r>
      <w:r w:rsidR="002B3A02" w:rsidRPr="002B3A02">
        <w:rPr>
          <w:rFonts w:ascii="Times New Roman" w:eastAsia="Times New Roman" w:hAnsi="Times New Roman" w:cs="Times New Roman"/>
          <w:sz w:val="28"/>
        </w:rPr>
        <w:t xml:space="preserve">г.   </w:t>
      </w:r>
      <w:r w:rsidR="002B3A02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4A29AB">
        <w:rPr>
          <w:rFonts w:ascii="Times New Roman" w:eastAsia="Times New Roman" w:hAnsi="Times New Roman" w:cs="Times New Roman"/>
          <w:sz w:val="28"/>
        </w:rPr>
        <w:t xml:space="preserve">        </w:t>
      </w:r>
      <w:r w:rsidR="002B3A02">
        <w:rPr>
          <w:rFonts w:ascii="Times New Roman" w:eastAsia="Times New Roman" w:hAnsi="Times New Roman" w:cs="Times New Roman"/>
          <w:sz w:val="28"/>
        </w:rPr>
        <w:t xml:space="preserve">  </w:t>
      </w:r>
      <w:r w:rsidR="004A29AB">
        <w:rPr>
          <w:rFonts w:ascii="Times New Roman" w:eastAsia="Times New Roman" w:hAnsi="Times New Roman" w:cs="Times New Roman"/>
          <w:sz w:val="28"/>
        </w:rPr>
        <w:t xml:space="preserve"> </w:t>
      </w:r>
      <w:r w:rsidR="002B3A02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34</w:t>
      </w:r>
      <w:r w:rsidR="002B3A02" w:rsidRPr="002B3A02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4A29AB">
        <w:rPr>
          <w:rFonts w:ascii="Times New Roman" w:eastAsia="Times New Roman" w:hAnsi="Times New Roman" w:cs="Times New Roman"/>
          <w:sz w:val="28"/>
        </w:rPr>
        <w:t>х</w:t>
      </w:r>
      <w:proofErr w:type="gramStart"/>
      <w:r w:rsidR="004A29AB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4A29AB">
        <w:rPr>
          <w:rFonts w:ascii="Times New Roman" w:eastAsia="Times New Roman" w:hAnsi="Times New Roman" w:cs="Times New Roman"/>
          <w:sz w:val="28"/>
        </w:rPr>
        <w:t>азанская Лопатина</w:t>
      </w:r>
    </w:p>
    <w:p w:rsidR="009808D2" w:rsidRDefault="009808D2" w:rsidP="009808D2">
      <w:pPr>
        <w:tabs>
          <w:tab w:val="left" w:pos="3261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:rsidR="009808D2" w:rsidRDefault="009808D2" w:rsidP="009808D2">
      <w:pPr>
        <w:tabs>
          <w:tab w:val="left" w:pos="3261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Казансколопатинского </w:t>
      </w:r>
    </w:p>
    <w:p w:rsidR="009808D2" w:rsidRDefault="009808D2" w:rsidP="009808D2">
      <w:pPr>
        <w:tabs>
          <w:tab w:val="left" w:pos="3261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от 12.05.20</w:t>
      </w:r>
      <w:r w:rsidR="00FF061A"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 № 48</w:t>
      </w:r>
    </w:p>
    <w:p w:rsidR="009808D2" w:rsidRDefault="009808D2" w:rsidP="009808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определении места накопления</w:t>
      </w:r>
    </w:p>
    <w:p w:rsidR="009808D2" w:rsidRDefault="009808D2" w:rsidP="00B1781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отработанных ртутьсодержащих ламп»</w:t>
      </w:r>
      <w:r w:rsidR="00B17819">
        <w:rPr>
          <w:color w:val="000000"/>
          <w:sz w:val="28"/>
          <w:szCs w:val="28"/>
        </w:rPr>
        <w:t xml:space="preserve"> </w:t>
      </w:r>
    </w:p>
    <w:p w:rsidR="009808D2" w:rsidRDefault="00B17819" w:rsidP="00B17819">
      <w:pPr>
        <w:tabs>
          <w:tab w:val="left" w:pos="3261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808D2" w:rsidRDefault="009808D2" w:rsidP="00B17819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Рассмотрев протест Ростовской межрайонной природоохранной прокуратуры от 31.05.2023, в целях приведения муниципального правового акта в соответствие с действующим законодательством,   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Казансколопатинского сельского поселения Верхнедонского района, </w:t>
      </w:r>
    </w:p>
    <w:p w:rsidR="009808D2" w:rsidRDefault="009808D2" w:rsidP="009808D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9808D2" w:rsidRDefault="009808D2" w:rsidP="009808D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08D2" w:rsidRDefault="009808D2" w:rsidP="009808D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1625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Пункты 2, 4  постановления администрации Казансколопатинского сельского поселения от 12.05.20</w:t>
      </w:r>
      <w:r w:rsidR="00FF061A">
        <w:rPr>
          <w:rFonts w:ascii="Times New Roman" w:hAnsi="Times New Roman"/>
          <w:sz w:val="28"/>
          <w:szCs w:val="28"/>
        </w:rPr>
        <w:t xml:space="preserve">21г. </w:t>
      </w:r>
      <w:r>
        <w:rPr>
          <w:rFonts w:ascii="Times New Roman" w:hAnsi="Times New Roman"/>
          <w:sz w:val="28"/>
          <w:szCs w:val="28"/>
        </w:rPr>
        <w:t xml:space="preserve"> № 48 «Об определении места накопления» отработанных ртутьсодержащих ламп» исключить. </w:t>
      </w:r>
    </w:p>
    <w:p w:rsidR="009808D2" w:rsidRDefault="009808D2" w:rsidP="009808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Опубликовать настоящее постановление на официальном сайте ««http://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>
        <w:rPr>
          <w:bCs/>
          <w:color w:val="000000"/>
          <w:sz w:val="28"/>
          <w:szCs w:val="28"/>
          <w:lang w:val="en-US" w:eastAsia="ar-SA"/>
        </w:rPr>
        <w:t>k</w:t>
      </w:r>
      <w:r>
        <w:rPr>
          <w:bCs/>
          <w:color w:val="000000"/>
          <w:sz w:val="28"/>
          <w:szCs w:val="28"/>
          <w:lang w:eastAsia="ar-SA"/>
        </w:rPr>
        <w:t>-</w:t>
      </w:r>
      <w:proofErr w:type="spellStart"/>
      <w:r>
        <w:rPr>
          <w:bCs/>
          <w:color w:val="000000"/>
          <w:sz w:val="28"/>
          <w:szCs w:val="28"/>
          <w:lang w:val="en-US" w:eastAsia="ar-SA"/>
        </w:rPr>
        <w:t>lopatinskoesp</w:t>
      </w:r>
      <w:proofErr w:type="spellEnd"/>
      <w:r>
        <w:rPr>
          <w:bCs/>
          <w:color w:val="000000"/>
          <w:sz w:val="28"/>
          <w:szCs w:val="28"/>
          <w:lang w:eastAsia="ar-SA"/>
        </w:rPr>
        <w:t>.</w:t>
      </w:r>
      <w:proofErr w:type="spellStart"/>
      <w:r>
        <w:rPr>
          <w:bCs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color w:val="000000"/>
          <w:sz w:val="28"/>
          <w:szCs w:val="28"/>
        </w:rPr>
        <w:t>/».</w:t>
      </w:r>
    </w:p>
    <w:p w:rsidR="009808D2" w:rsidRDefault="009808D2" w:rsidP="009808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="00162516">
        <w:rPr>
          <w:color w:val="000000"/>
          <w:sz w:val="28"/>
          <w:szCs w:val="28"/>
        </w:rPr>
        <w:t xml:space="preserve"> </w:t>
      </w:r>
    </w:p>
    <w:p w:rsidR="009808D2" w:rsidRDefault="009808D2" w:rsidP="009808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94D" w:rsidRDefault="00C9794D" w:rsidP="009808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94D" w:rsidRDefault="00C9794D" w:rsidP="009808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8D2" w:rsidRDefault="009808D2" w:rsidP="009808D2">
      <w:pPr>
        <w:spacing w:after="0" w:line="240" w:lineRule="auto"/>
        <w:rPr>
          <w:rFonts w:ascii="Calibri" w:hAnsi="Calibri"/>
          <w:sz w:val="28"/>
          <w:szCs w:val="28"/>
        </w:rPr>
      </w:pPr>
    </w:p>
    <w:p w:rsidR="009808D2" w:rsidRDefault="009808D2" w:rsidP="009808D2">
      <w:pPr>
        <w:spacing w:after="0" w:line="240" w:lineRule="auto"/>
        <w:rPr>
          <w:sz w:val="28"/>
          <w:szCs w:val="28"/>
        </w:rPr>
      </w:pPr>
    </w:p>
    <w:p w:rsidR="009808D2" w:rsidRDefault="009808D2" w:rsidP="009808D2">
      <w:pPr>
        <w:tabs>
          <w:tab w:val="left" w:pos="75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Казансколопатинского </w:t>
      </w:r>
    </w:p>
    <w:p w:rsidR="009808D2" w:rsidRDefault="009808D2" w:rsidP="009808D2">
      <w:pPr>
        <w:tabs>
          <w:tab w:val="left" w:pos="75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Р.А. Шурупов</w:t>
      </w:r>
    </w:p>
    <w:p w:rsidR="00944CCA" w:rsidRPr="00A24E99" w:rsidRDefault="00944CCA" w:rsidP="00C75FE0">
      <w:pPr>
        <w:spacing w:after="0" w:line="240" w:lineRule="auto"/>
        <w:rPr>
          <w:sz w:val="28"/>
          <w:szCs w:val="28"/>
        </w:rPr>
      </w:pPr>
    </w:p>
    <w:p w:rsidR="00944CCA" w:rsidRPr="00A24E99" w:rsidRDefault="00944CCA" w:rsidP="00C75FE0">
      <w:pPr>
        <w:spacing w:after="0" w:line="240" w:lineRule="auto"/>
        <w:rPr>
          <w:sz w:val="28"/>
          <w:szCs w:val="28"/>
        </w:rPr>
      </w:pPr>
    </w:p>
    <w:p w:rsidR="00944CCA" w:rsidRPr="00A24E99" w:rsidRDefault="00944CCA" w:rsidP="00A24E99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CCA" w:rsidRPr="00A24E99" w:rsidSect="008D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5FE0"/>
    <w:rsid w:val="00162516"/>
    <w:rsid w:val="001B5388"/>
    <w:rsid w:val="002B3A02"/>
    <w:rsid w:val="003D262D"/>
    <w:rsid w:val="004A29AB"/>
    <w:rsid w:val="0054109F"/>
    <w:rsid w:val="00653EC7"/>
    <w:rsid w:val="008B4546"/>
    <w:rsid w:val="008D08A8"/>
    <w:rsid w:val="00944CCA"/>
    <w:rsid w:val="009808D2"/>
    <w:rsid w:val="00A24E99"/>
    <w:rsid w:val="00A56292"/>
    <w:rsid w:val="00B17819"/>
    <w:rsid w:val="00C27864"/>
    <w:rsid w:val="00C75FE0"/>
    <w:rsid w:val="00C9794D"/>
    <w:rsid w:val="00D22DE0"/>
    <w:rsid w:val="00E622E7"/>
    <w:rsid w:val="00EC18CB"/>
    <w:rsid w:val="00EF2F7F"/>
    <w:rsid w:val="00EF31DA"/>
    <w:rsid w:val="00F6017D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B3A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1</cp:lastModifiedBy>
  <cp:revision>15</cp:revision>
  <cp:lastPrinted>2021-12-23T03:51:00Z</cp:lastPrinted>
  <dcterms:created xsi:type="dcterms:W3CDTF">2021-12-22T03:44:00Z</dcterms:created>
  <dcterms:modified xsi:type="dcterms:W3CDTF">2023-06-29T07:22:00Z</dcterms:modified>
</cp:coreProperties>
</file>