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6361C3" w14:textId="77777777" w:rsidR="00F24917" w:rsidRDefault="00F24917" w:rsidP="00D00358">
      <w:pPr>
        <w:jc w:val="center"/>
      </w:pPr>
    </w:p>
    <w:p w14:paraId="19AA6988" w14:textId="77777777" w:rsidR="00F24917" w:rsidRPr="0053366A" w:rsidRDefault="00F24917">
      <w:pPr>
        <w:jc w:val="center"/>
        <w:rPr>
          <w:b/>
          <w:spacing w:val="30"/>
          <w:sz w:val="26"/>
          <w:szCs w:val="26"/>
        </w:rPr>
      </w:pPr>
    </w:p>
    <w:p w14:paraId="399F4B44" w14:textId="77777777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 xml:space="preserve">РОССИЙСКАЯ ФЕДЕРАЦИЯ </w:t>
      </w:r>
    </w:p>
    <w:p w14:paraId="2F1746C5" w14:textId="77777777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>РОСТОВСКАЯ ОБЛАСТЬ</w:t>
      </w:r>
    </w:p>
    <w:p w14:paraId="2B02CFF4" w14:textId="77777777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>ВЕРХНЕДОНСКОЙ РАЙОН</w:t>
      </w:r>
    </w:p>
    <w:p w14:paraId="25F09C0F" w14:textId="77777777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>МУНИЦИПАЛЬНОЕ ОБРАЗОВАНИЕ</w:t>
      </w:r>
    </w:p>
    <w:p w14:paraId="1A9FABD1" w14:textId="09B727A9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 xml:space="preserve"> «</w:t>
      </w:r>
      <w:r w:rsidR="003F3AF9" w:rsidRPr="003F3AF9">
        <w:rPr>
          <w:sz w:val="28"/>
          <w:szCs w:val="28"/>
        </w:rPr>
        <w:t>КАЗАНСКОЛОПАТИНСКОЕ</w:t>
      </w:r>
      <w:r w:rsidRPr="003F3AF9">
        <w:rPr>
          <w:sz w:val="28"/>
          <w:szCs w:val="28"/>
        </w:rPr>
        <w:t xml:space="preserve"> СЕЛЬСКОЕ ПОСЕЛЕНИЕ»</w:t>
      </w:r>
    </w:p>
    <w:p w14:paraId="7A8F2586" w14:textId="77777777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</w:p>
    <w:p w14:paraId="59C39741" w14:textId="1650C42A" w:rsidR="003F3AF9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 xml:space="preserve">АДМИНИСТРАЦИЯ </w:t>
      </w:r>
      <w:r w:rsidR="003F3AF9" w:rsidRPr="003F3AF9">
        <w:rPr>
          <w:sz w:val="28"/>
          <w:szCs w:val="28"/>
        </w:rPr>
        <w:t>КАЗАНСКОЛОПАТИНСКОГО</w:t>
      </w:r>
      <w:r w:rsidRPr="003F3AF9">
        <w:rPr>
          <w:sz w:val="28"/>
          <w:szCs w:val="28"/>
        </w:rPr>
        <w:t xml:space="preserve"> </w:t>
      </w:r>
    </w:p>
    <w:p w14:paraId="609F7326" w14:textId="3F8E6BB6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>СЕЛЬСКОГО ПОСЕЛЕНИЯ</w:t>
      </w:r>
    </w:p>
    <w:p w14:paraId="6011612E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14:paraId="15C9FC87" w14:textId="77777777" w:rsidR="00A20C3E" w:rsidRPr="003F3AF9" w:rsidRDefault="00A20C3E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>ПОСТАНОВЛЕНИЕ</w:t>
      </w:r>
    </w:p>
    <w:p w14:paraId="00E98038" w14:textId="77777777" w:rsidR="00A20C3E" w:rsidRPr="00A20C3E" w:rsidRDefault="00A20C3E" w:rsidP="00A20C3E">
      <w:pPr>
        <w:spacing w:line="228" w:lineRule="auto"/>
        <w:jc w:val="center"/>
        <w:rPr>
          <w:b/>
          <w:sz w:val="28"/>
          <w:szCs w:val="28"/>
        </w:rPr>
      </w:pPr>
    </w:p>
    <w:p w14:paraId="18E8882A" w14:textId="6CF72682" w:rsidR="00122FC7" w:rsidRPr="003F3AF9" w:rsidRDefault="000D68E6" w:rsidP="00A20C3E">
      <w:pPr>
        <w:spacing w:line="228" w:lineRule="auto"/>
        <w:jc w:val="center"/>
        <w:rPr>
          <w:sz w:val="28"/>
          <w:szCs w:val="28"/>
        </w:rPr>
      </w:pPr>
      <w:r w:rsidRPr="003F3AF9">
        <w:rPr>
          <w:sz w:val="28"/>
          <w:szCs w:val="28"/>
        </w:rPr>
        <w:t>2</w:t>
      </w:r>
      <w:r w:rsidR="00B24AB5" w:rsidRPr="003F3AF9">
        <w:rPr>
          <w:sz w:val="28"/>
          <w:szCs w:val="28"/>
        </w:rPr>
        <w:t>9</w:t>
      </w:r>
      <w:r w:rsidR="00A20C3E" w:rsidRPr="003F3AF9">
        <w:rPr>
          <w:sz w:val="28"/>
          <w:szCs w:val="28"/>
        </w:rPr>
        <w:t>.10.20</w:t>
      </w:r>
      <w:r w:rsidR="00B24AB5" w:rsidRPr="003F3AF9">
        <w:rPr>
          <w:sz w:val="28"/>
          <w:szCs w:val="28"/>
        </w:rPr>
        <w:t>20</w:t>
      </w:r>
      <w:r w:rsidR="00A20C3E" w:rsidRPr="003F3AF9">
        <w:rPr>
          <w:sz w:val="28"/>
          <w:szCs w:val="28"/>
        </w:rPr>
        <w:t xml:space="preserve"> </w:t>
      </w:r>
      <w:r w:rsidR="00CE214C">
        <w:rPr>
          <w:sz w:val="28"/>
          <w:szCs w:val="28"/>
        </w:rPr>
        <w:t xml:space="preserve"> </w:t>
      </w:r>
      <w:r w:rsidR="00A20C3E" w:rsidRPr="003F3AF9">
        <w:rPr>
          <w:sz w:val="28"/>
          <w:szCs w:val="28"/>
        </w:rPr>
        <w:t xml:space="preserve">                                           № </w:t>
      </w:r>
      <w:r w:rsidR="003F3AF9" w:rsidRPr="003F3AF9">
        <w:rPr>
          <w:sz w:val="28"/>
          <w:szCs w:val="28"/>
        </w:rPr>
        <w:t>52</w:t>
      </w:r>
      <w:r w:rsidR="00A20C3E" w:rsidRPr="003F3AF9">
        <w:rPr>
          <w:sz w:val="36"/>
          <w:szCs w:val="36"/>
        </w:rPr>
        <w:t xml:space="preserve">                   </w:t>
      </w:r>
      <w:r w:rsidR="003F3AF9">
        <w:rPr>
          <w:sz w:val="28"/>
          <w:szCs w:val="28"/>
        </w:rPr>
        <w:t>х. Казанская Лопатина</w:t>
      </w:r>
    </w:p>
    <w:p w14:paraId="2BBC5FFE" w14:textId="77777777" w:rsidR="00A20C3E" w:rsidRPr="008B5BE7" w:rsidRDefault="00A20C3E" w:rsidP="00A20C3E">
      <w:pPr>
        <w:spacing w:line="228" w:lineRule="auto"/>
        <w:jc w:val="center"/>
        <w:rPr>
          <w:sz w:val="24"/>
          <w:szCs w:val="24"/>
        </w:rPr>
      </w:pPr>
    </w:p>
    <w:p w14:paraId="53D60479" w14:textId="6985081D" w:rsidR="00C012CA" w:rsidRPr="00D611CF" w:rsidRDefault="00C012CA" w:rsidP="003F3AF9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bookmarkStart w:id="0" w:name="_GoBack"/>
      <w:r w:rsidRPr="00D611CF">
        <w:rPr>
          <w:b/>
          <w:bCs/>
          <w:color w:val="000000"/>
          <w:sz w:val="28"/>
          <w:szCs w:val="28"/>
        </w:rPr>
        <w:t xml:space="preserve">Об основных направлениях бюджетной и налоговой политики </w:t>
      </w:r>
    </w:p>
    <w:p w14:paraId="21B22FFC" w14:textId="77777777" w:rsidR="003F3AF9" w:rsidRDefault="003F3AF9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Казансколопатинского</w:t>
      </w:r>
      <w:r w:rsidR="00A20C3E">
        <w:rPr>
          <w:b/>
          <w:bCs/>
          <w:color w:val="000000"/>
          <w:sz w:val="28"/>
          <w:szCs w:val="28"/>
        </w:rPr>
        <w:t xml:space="preserve"> сельского </w:t>
      </w:r>
    </w:p>
    <w:p w14:paraId="5476695A" w14:textId="4BE79782" w:rsidR="00C012CA" w:rsidRPr="00D611CF" w:rsidRDefault="00A20C3E" w:rsidP="00064B30">
      <w:pPr>
        <w:widowControl w:val="0"/>
        <w:autoSpaceDE w:val="0"/>
        <w:autoSpaceDN w:val="0"/>
        <w:adjustRightInd w:val="0"/>
        <w:spacing w:line="228" w:lineRule="auto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поселения</w:t>
      </w:r>
      <w:r w:rsidR="0086020F">
        <w:rPr>
          <w:b/>
          <w:bCs/>
          <w:color w:val="000000"/>
          <w:sz w:val="28"/>
          <w:szCs w:val="28"/>
        </w:rPr>
        <w:t xml:space="preserve"> на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20</w:t>
      </w:r>
      <w:r w:rsidR="00AC3C21">
        <w:rPr>
          <w:b/>
          <w:bCs/>
          <w:color w:val="000000"/>
          <w:sz w:val="28"/>
          <w:szCs w:val="28"/>
        </w:rPr>
        <w:t>2</w:t>
      </w:r>
      <w:r w:rsidR="00B24AB5">
        <w:rPr>
          <w:b/>
          <w:bCs/>
          <w:color w:val="000000"/>
          <w:sz w:val="28"/>
          <w:szCs w:val="28"/>
        </w:rPr>
        <w:t>1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>
        <w:rPr>
          <w:b/>
          <w:bCs/>
          <w:color w:val="000000"/>
          <w:sz w:val="28"/>
          <w:szCs w:val="28"/>
        </w:rPr>
        <w:t>–</w:t>
      </w:r>
      <w:r w:rsidR="00C012CA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202</w:t>
      </w:r>
      <w:r w:rsidR="00B24AB5">
        <w:rPr>
          <w:b/>
          <w:bCs/>
          <w:color w:val="000000"/>
          <w:sz w:val="28"/>
          <w:szCs w:val="28"/>
        </w:rPr>
        <w:t>3</w:t>
      </w:r>
      <w:r w:rsidR="0086020F">
        <w:rPr>
          <w:b/>
          <w:bCs/>
          <w:color w:val="000000"/>
          <w:sz w:val="28"/>
          <w:szCs w:val="28"/>
          <w:lang w:val="en-US"/>
        </w:rPr>
        <w:t> </w:t>
      </w:r>
      <w:r w:rsidR="00C012CA" w:rsidRPr="00D611CF">
        <w:rPr>
          <w:b/>
          <w:bCs/>
          <w:color w:val="000000"/>
          <w:sz w:val="28"/>
          <w:szCs w:val="28"/>
        </w:rPr>
        <w:t>годы</w:t>
      </w:r>
    </w:p>
    <w:bookmarkEnd w:id="0"/>
    <w:p w14:paraId="5DB481E7" w14:textId="77777777" w:rsidR="00C012CA" w:rsidRPr="00D611CF" w:rsidRDefault="00C012CA" w:rsidP="00064B30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4"/>
          <w:szCs w:val="28"/>
        </w:rPr>
      </w:pPr>
    </w:p>
    <w:p w14:paraId="5804EC92" w14:textId="4B87EE94" w:rsidR="003F3AF9" w:rsidRDefault="00C012CA" w:rsidP="003D0293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В соответствии со статьей 184</w:t>
      </w:r>
      <w:r w:rsidRPr="00D611CF">
        <w:rPr>
          <w:color w:val="000000"/>
          <w:sz w:val="28"/>
          <w:szCs w:val="28"/>
          <w:vertAlign w:val="superscript"/>
        </w:rPr>
        <w:t>2</w:t>
      </w:r>
      <w:r w:rsidRPr="00D611CF">
        <w:rPr>
          <w:color w:val="000000"/>
          <w:sz w:val="28"/>
          <w:szCs w:val="28"/>
        </w:rPr>
        <w:t xml:space="preserve"> Бюджетного кодекса Российской Федерации, </w:t>
      </w:r>
      <w:r w:rsidR="003D0293" w:rsidRPr="003D0293">
        <w:rPr>
          <w:color w:val="000000"/>
          <w:sz w:val="28"/>
          <w:szCs w:val="28"/>
        </w:rPr>
        <w:t xml:space="preserve">статьей 11 Решения Собрания депутатов </w:t>
      </w:r>
      <w:r w:rsidR="003F3AF9">
        <w:rPr>
          <w:color w:val="000000"/>
          <w:sz w:val="28"/>
          <w:szCs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от </w:t>
      </w:r>
      <w:r w:rsidR="003F3AF9">
        <w:rPr>
          <w:color w:val="000000"/>
          <w:sz w:val="28"/>
          <w:szCs w:val="28"/>
        </w:rPr>
        <w:t xml:space="preserve">07.08.2007 № 95 </w:t>
      </w:r>
      <w:r w:rsidR="003F3AF9" w:rsidRPr="00B947EB">
        <w:rPr>
          <w:color w:val="1E1E1E"/>
          <w:sz w:val="28"/>
          <w:szCs w:val="28"/>
        </w:rPr>
        <w:t xml:space="preserve">«О бюджетном процессе в </w:t>
      </w:r>
      <w:r w:rsidR="003F3AF9">
        <w:rPr>
          <w:color w:val="1E1E1E"/>
          <w:sz w:val="28"/>
          <w:szCs w:val="28"/>
        </w:rPr>
        <w:t>Казансколопатинском</w:t>
      </w:r>
      <w:r w:rsidR="003F3AF9" w:rsidRPr="00B947EB">
        <w:rPr>
          <w:color w:val="1E1E1E"/>
          <w:sz w:val="28"/>
          <w:szCs w:val="28"/>
        </w:rPr>
        <w:t xml:space="preserve"> сельском поселении»,</w:t>
      </w:r>
      <w:r w:rsidR="003F3AF9">
        <w:rPr>
          <w:color w:val="000000"/>
          <w:sz w:val="28"/>
          <w:szCs w:val="28"/>
        </w:rPr>
        <w:t xml:space="preserve"> </w:t>
      </w:r>
      <w:r w:rsidR="003D0293" w:rsidRPr="003D0293">
        <w:rPr>
          <w:color w:val="000000"/>
          <w:sz w:val="28"/>
          <w:szCs w:val="28"/>
        </w:rPr>
        <w:t xml:space="preserve">а также постановлением Администрации </w:t>
      </w:r>
      <w:bookmarkStart w:id="1" w:name="_Hlk528670911"/>
      <w:r w:rsidR="003F3AF9">
        <w:rPr>
          <w:color w:val="000000"/>
          <w:sz w:val="28"/>
          <w:szCs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bookmarkEnd w:id="1"/>
      <w:r w:rsidR="003D0293" w:rsidRPr="003D0293">
        <w:rPr>
          <w:color w:val="000000"/>
          <w:sz w:val="28"/>
          <w:szCs w:val="28"/>
        </w:rPr>
        <w:t xml:space="preserve"> от </w:t>
      </w:r>
      <w:r w:rsidR="003F3AF9">
        <w:rPr>
          <w:color w:val="000000"/>
          <w:sz w:val="28"/>
          <w:szCs w:val="28"/>
        </w:rPr>
        <w:t>18</w:t>
      </w:r>
      <w:r w:rsidR="003D0293" w:rsidRPr="003D0293">
        <w:rPr>
          <w:color w:val="000000"/>
          <w:sz w:val="28"/>
          <w:szCs w:val="28"/>
        </w:rPr>
        <w:t>.06.20</w:t>
      </w:r>
      <w:r w:rsidR="009328E7">
        <w:rPr>
          <w:color w:val="000000"/>
          <w:sz w:val="28"/>
          <w:szCs w:val="28"/>
        </w:rPr>
        <w:t>20</w:t>
      </w:r>
      <w:r w:rsidR="003D0293" w:rsidRPr="003D0293">
        <w:rPr>
          <w:color w:val="000000"/>
          <w:sz w:val="28"/>
          <w:szCs w:val="28"/>
        </w:rPr>
        <w:t xml:space="preserve"> № </w:t>
      </w:r>
      <w:r w:rsidR="003F3AF9">
        <w:rPr>
          <w:color w:val="000000"/>
          <w:sz w:val="28"/>
          <w:szCs w:val="28"/>
        </w:rPr>
        <w:t>31</w:t>
      </w:r>
      <w:r w:rsidR="003D0293" w:rsidRPr="003D0293">
        <w:rPr>
          <w:color w:val="000000"/>
          <w:sz w:val="28"/>
          <w:szCs w:val="28"/>
        </w:rPr>
        <w:t xml:space="preserve"> «Об утверждении Порядка и сроков составления проекта бюджета </w:t>
      </w:r>
      <w:r w:rsidR="003F3AF9">
        <w:rPr>
          <w:color w:val="000000"/>
          <w:sz w:val="28"/>
          <w:szCs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 w:rsidR="000D68E6">
        <w:rPr>
          <w:color w:val="000000"/>
          <w:sz w:val="28"/>
          <w:szCs w:val="28"/>
        </w:rPr>
        <w:t xml:space="preserve">Верхнедонского района </w:t>
      </w:r>
      <w:r w:rsidR="003D0293" w:rsidRPr="003D0293">
        <w:rPr>
          <w:color w:val="000000"/>
          <w:sz w:val="28"/>
          <w:szCs w:val="28"/>
        </w:rPr>
        <w:t>на 20</w:t>
      </w:r>
      <w:r w:rsidR="00AC3C21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1</w:t>
      </w:r>
      <w:r w:rsidR="003D0293" w:rsidRPr="003D0293">
        <w:rPr>
          <w:color w:val="000000"/>
          <w:sz w:val="28"/>
          <w:szCs w:val="28"/>
        </w:rPr>
        <w:t xml:space="preserve"> год и на плановый период 20</w:t>
      </w:r>
      <w:r w:rsidR="003D0293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2</w:t>
      </w:r>
      <w:r w:rsidR="003D0293" w:rsidRPr="003D0293">
        <w:rPr>
          <w:color w:val="000000"/>
          <w:sz w:val="28"/>
          <w:szCs w:val="28"/>
        </w:rPr>
        <w:t xml:space="preserve"> и 202</w:t>
      </w:r>
      <w:r w:rsidR="009328E7">
        <w:rPr>
          <w:color w:val="000000"/>
          <w:sz w:val="28"/>
          <w:szCs w:val="28"/>
        </w:rPr>
        <w:t>3</w:t>
      </w:r>
      <w:r w:rsidR="003D0293" w:rsidRPr="003D0293">
        <w:rPr>
          <w:color w:val="000000"/>
          <w:sz w:val="28"/>
          <w:szCs w:val="28"/>
        </w:rPr>
        <w:t xml:space="preserve"> годов» </w:t>
      </w:r>
    </w:p>
    <w:p w14:paraId="38D86EFF" w14:textId="77777777" w:rsidR="003F3AF9" w:rsidRDefault="003F3AF9" w:rsidP="003D0293">
      <w:pPr>
        <w:widowControl w:val="0"/>
        <w:spacing w:line="228" w:lineRule="auto"/>
        <w:ind w:firstLine="709"/>
        <w:jc w:val="both"/>
        <w:rPr>
          <w:color w:val="000000"/>
          <w:sz w:val="28"/>
          <w:szCs w:val="28"/>
        </w:rPr>
      </w:pPr>
    </w:p>
    <w:p w14:paraId="70E85D72" w14:textId="0A8CF1E6" w:rsidR="00C012CA" w:rsidRPr="00D611CF" w:rsidRDefault="003F3AF9" w:rsidP="003F3AF9">
      <w:pPr>
        <w:widowControl w:val="0"/>
        <w:spacing w:line="228" w:lineRule="auto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</w:t>
      </w:r>
      <w:r w:rsidR="00C012CA" w:rsidRPr="0086020F">
        <w:rPr>
          <w:b/>
          <w:bCs/>
          <w:color w:val="000000"/>
          <w:spacing w:val="60"/>
          <w:sz w:val="28"/>
          <w:szCs w:val="28"/>
        </w:rPr>
        <w:t>:</w:t>
      </w:r>
    </w:p>
    <w:p w14:paraId="1D55D926" w14:textId="77777777"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</w:rPr>
      </w:pPr>
    </w:p>
    <w:p w14:paraId="01784EAA" w14:textId="1FF82A4A"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 xml:space="preserve">1. Утвердить основные направления бюджетной и налоговой политики </w:t>
      </w:r>
      <w:r w:rsidR="003F3AF9">
        <w:rPr>
          <w:color w:val="000000"/>
          <w:sz w:val="28"/>
          <w:szCs w:val="28"/>
        </w:rPr>
        <w:t>Казансколопатинского</w:t>
      </w:r>
      <w:r w:rsidR="000D68E6"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на 20</w:t>
      </w:r>
      <w:r w:rsidR="00AC3C21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1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– 202</w:t>
      </w:r>
      <w:r w:rsidR="009328E7">
        <w:rPr>
          <w:color w:val="000000"/>
          <w:sz w:val="28"/>
          <w:szCs w:val="28"/>
        </w:rPr>
        <w:t>3</w:t>
      </w:r>
      <w:r w:rsidRPr="00064B30">
        <w:rPr>
          <w:color w:val="000000"/>
          <w:sz w:val="28"/>
          <w:szCs w:val="28"/>
        </w:rPr>
        <w:t xml:space="preserve"> годы согласно приложению.</w:t>
      </w:r>
    </w:p>
    <w:p w14:paraId="7F6E8AA6" w14:textId="4C4B2CB7" w:rsidR="00C012CA" w:rsidRPr="00064B30" w:rsidRDefault="00C012CA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064B30">
        <w:rPr>
          <w:color w:val="000000"/>
          <w:sz w:val="28"/>
          <w:szCs w:val="28"/>
        </w:rPr>
        <w:t>2. </w:t>
      </w:r>
      <w:r w:rsidR="00A20C3E">
        <w:rPr>
          <w:color w:val="000000"/>
          <w:sz w:val="28"/>
          <w:szCs w:val="28"/>
        </w:rPr>
        <w:t>Заведующему сектором экономики и финансов</w:t>
      </w:r>
      <w:r w:rsidR="0086020F" w:rsidRPr="00064B30">
        <w:rPr>
          <w:color w:val="000000"/>
          <w:sz w:val="28"/>
          <w:szCs w:val="28"/>
        </w:rPr>
        <w:t xml:space="preserve"> </w:t>
      </w:r>
      <w:r w:rsidR="003F3AF9">
        <w:rPr>
          <w:color w:val="000000"/>
          <w:sz w:val="28"/>
          <w:szCs w:val="28"/>
        </w:rPr>
        <w:t>Панферову Е.В.</w:t>
      </w:r>
      <w:r w:rsidRPr="00064B30">
        <w:rPr>
          <w:color w:val="000000"/>
          <w:sz w:val="28"/>
          <w:szCs w:val="28"/>
        </w:rPr>
        <w:t xml:space="preserve"> </w:t>
      </w:r>
      <w:r w:rsidR="00A20C3E">
        <w:rPr>
          <w:color w:val="000000"/>
          <w:sz w:val="28"/>
          <w:szCs w:val="28"/>
        </w:rPr>
        <w:t xml:space="preserve">специалистам Администрации </w:t>
      </w:r>
      <w:r w:rsidR="003F3AF9">
        <w:rPr>
          <w:color w:val="000000"/>
          <w:sz w:val="28"/>
          <w:szCs w:val="28"/>
        </w:rPr>
        <w:t>Казансколопатинского</w:t>
      </w:r>
      <w:r w:rsidR="00A20C3E">
        <w:rPr>
          <w:color w:val="000000"/>
          <w:sz w:val="28"/>
          <w:szCs w:val="28"/>
        </w:rPr>
        <w:t xml:space="preserve"> сельского поселения</w:t>
      </w:r>
      <w:r w:rsidRPr="00064B30">
        <w:rPr>
          <w:color w:val="000000"/>
          <w:sz w:val="28"/>
          <w:szCs w:val="28"/>
        </w:rPr>
        <w:t xml:space="preserve"> обеспечить разработку проекта бюджета </w:t>
      </w:r>
      <w:r w:rsidR="003F3AF9">
        <w:rPr>
          <w:color w:val="000000"/>
          <w:sz w:val="28"/>
          <w:szCs w:val="28"/>
        </w:rPr>
        <w:t>Казансколопатинского</w:t>
      </w:r>
      <w:r w:rsidR="00A20C3E">
        <w:rPr>
          <w:color w:val="000000"/>
          <w:sz w:val="28"/>
          <w:szCs w:val="28"/>
        </w:rPr>
        <w:t xml:space="preserve"> сельского поселения Верхнедонского района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064B30">
        <w:rPr>
          <w:color w:val="000000"/>
          <w:sz w:val="28"/>
          <w:szCs w:val="28"/>
        </w:rPr>
        <w:t> </w:t>
      </w:r>
      <w:r w:rsidR="0086020F" w:rsidRPr="00064B30">
        <w:rPr>
          <w:color w:val="000000"/>
          <w:sz w:val="28"/>
          <w:szCs w:val="28"/>
        </w:rPr>
        <w:t>основе основных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направлений бюджетной и налого</w:t>
      </w:r>
      <w:r w:rsidR="0086020F" w:rsidRPr="00064B30">
        <w:rPr>
          <w:color w:val="000000"/>
          <w:sz w:val="28"/>
          <w:szCs w:val="28"/>
        </w:rPr>
        <w:t xml:space="preserve">вой политики </w:t>
      </w:r>
      <w:r w:rsidR="003F3AF9">
        <w:rPr>
          <w:color w:val="000000"/>
          <w:sz w:val="28"/>
          <w:szCs w:val="28"/>
        </w:rPr>
        <w:t>Казансколопатинского</w:t>
      </w:r>
      <w:r w:rsidR="00A20C3E">
        <w:rPr>
          <w:color w:val="000000"/>
          <w:sz w:val="28"/>
          <w:szCs w:val="28"/>
        </w:rPr>
        <w:t xml:space="preserve"> сельского поселения</w:t>
      </w:r>
      <w:r w:rsidR="0086020F" w:rsidRPr="00064B30">
        <w:rPr>
          <w:color w:val="000000"/>
          <w:sz w:val="28"/>
          <w:szCs w:val="28"/>
        </w:rPr>
        <w:t xml:space="preserve">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</w:t>
      </w:r>
      <w:r w:rsidR="00AC3C21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1</w:t>
      </w:r>
      <w:r w:rsidR="0086020F" w:rsidRPr="00064B30">
        <w:rPr>
          <w:color w:val="000000"/>
          <w:sz w:val="28"/>
          <w:szCs w:val="28"/>
        </w:rPr>
        <w:t> –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202</w:t>
      </w:r>
      <w:r w:rsidR="009328E7">
        <w:rPr>
          <w:color w:val="000000"/>
          <w:sz w:val="28"/>
          <w:szCs w:val="28"/>
        </w:rPr>
        <w:t>3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 w:rsidRPr="00064B30">
        <w:rPr>
          <w:color w:val="000000"/>
          <w:sz w:val="28"/>
          <w:szCs w:val="28"/>
        </w:rPr>
        <w:t>годы.</w:t>
      </w:r>
    </w:p>
    <w:p w14:paraId="4EC9F9AB" w14:textId="77777777"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012CA" w:rsidRPr="00064B30">
        <w:rPr>
          <w:color w:val="000000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14:paraId="357BE1C6" w14:textId="2A98F74C" w:rsidR="00C012CA" w:rsidRPr="00064B30" w:rsidRDefault="00A20C3E" w:rsidP="00064B30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C012CA" w:rsidRPr="00064B30">
        <w:rPr>
          <w:color w:val="000000"/>
          <w:sz w:val="28"/>
          <w:szCs w:val="28"/>
        </w:rPr>
        <w:t>. Контроль за выполнением наст</w:t>
      </w:r>
      <w:r w:rsidR="0086020F" w:rsidRPr="00064B30">
        <w:rPr>
          <w:color w:val="000000"/>
          <w:sz w:val="28"/>
          <w:szCs w:val="28"/>
        </w:rPr>
        <w:t>оящего постановления возложить на</w:t>
      </w:r>
      <w:r w:rsidR="0086020F" w:rsidRPr="00064B30">
        <w:rPr>
          <w:color w:val="000000"/>
          <w:sz w:val="28"/>
          <w:szCs w:val="28"/>
          <w:lang w:val="en-US"/>
        </w:rPr>
        <w:t> </w:t>
      </w:r>
      <w:r>
        <w:rPr>
          <w:color w:val="000000"/>
          <w:sz w:val="28"/>
          <w:szCs w:val="28"/>
        </w:rPr>
        <w:t xml:space="preserve">заведующего сектором экономики и финансов </w:t>
      </w:r>
      <w:r w:rsidR="003F3AF9">
        <w:rPr>
          <w:color w:val="000000"/>
          <w:sz w:val="28"/>
          <w:szCs w:val="28"/>
        </w:rPr>
        <w:t>Панферову Е.В.</w:t>
      </w:r>
    </w:p>
    <w:p w14:paraId="6C913BCC" w14:textId="77777777" w:rsidR="00C012CA" w:rsidRPr="00693B52" w:rsidRDefault="00C012CA" w:rsidP="00064B30">
      <w:pPr>
        <w:widowControl w:val="0"/>
        <w:autoSpaceDE w:val="0"/>
        <w:autoSpaceDN w:val="0"/>
        <w:spacing w:line="228" w:lineRule="auto"/>
        <w:rPr>
          <w:color w:val="000000"/>
          <w:sz w:val="24"/>
          <w:szCs w:val="24"/>
        </w:rPr>
      </w:pPr>
    </w:p>
    <w:p w14:paraId="1AAFFD45" w14:textId="725D90A2" w:rsidR="00A20C3E" w:rsidRDefault="00393B38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sz w:val="28"/>
        </w:rPr>
        <w:t>Г</w:t>
      </w:r>
      <w:r w:rsidR="00A20C3E">
        <w:rPr>
          <w:sz w:val="28"/>
        </w:rPr>
        <w:t>лав</w:t>
      </w:r>
      <w:r>
        <w:rPr>
          <w:sz w:val="28"/>
        </w:rPr>
        <w:t>а</w:t>
      </w:r>
      <w:r w:rsidR="00A20C3E">
        <w:rPr>
          <w:sz w:val="28"/>
        </w:rPr>
        <w:t xml:space="preserve"> Администрации</w:t>
      </w:r>
    </w:p>
    <w:p w14:paraId="6C93F2CA" w14:textId="5F834371" w:rsidR="0086020F" w:rsidRPr="008B5BE7" w:rsidRDefault="003F3AF9" w:rsidP="00064B30">
      <w:pPr>
        <w:tabs>
          <w:tab w:val="left" w:pos="7655"/>
        </w:tabs>
        <w:spacing w:line="228" w:lineRule="auto"/>
        <w:rPr>
          <w:sz w:val="28"/>
        </w:rPr>
      </w:pPr>
      <w:r>
        <w:rPr>
          <w:color w:val="000000"/>
          <w:sz w:val="28"/>
          <w:szCs w:val="28"/>
        </w:rPr>
        <w:t>Казансколопатинского</w:t>
      </w:r>
      <w:r w:rsidR="00A20C3E">
        <w:rPr>
          <w:sz w:val="28"/>
        </w:rPr>
        <w:t xml:space="preserve"> сельского поселения</w:t>
      </w:r>
      <w:r w:rsidR="0086020F">
        <w:rPr>
          <w:sz w:val="28"/>
        </w:rPr>
        <w:tab/>
      </w:r>
      <w:r w:rsidR="0086020F" w:rsidRPr="0086020F">
        <w:rPr>
          <w:sz w:val="28"/>
        </w:rPr>
        <w:t xml:space="preserve">  </w:t>
      </w:r>
      <w:r w:rsidR="0086020F">
        <w:rPr>
          <w:sz w:val="28"/>
        </w:rPr>
        <w:t xml:space="preserve"> </w:t>
      </w:r>
      <w:r>
        <w:rPr>
          <w:sz w:val="28"/>
        </w:rPr>
        <w:t>Р.А.Шурупов</w:t>
      </w:r>
    </w:p>
    <w:p w14:paraId="02D62E77" w14:textId="77777777" w:rsidR="00C012CA" w:rsidRPr="00693B52" w:rsidRDefault="00C012CA" w:rsidP="00064B30">
      <w:pPr>
        <w:spacing w:line="228" w:lineRule="auto"/>
        <w:ind w:right="4711"/>
        <w:rPr>
          <w:sz w:val="24"/>
          <w:szCs w:val="24"/>
        </w:rPr>
      </w:pPr>
    </w:p>
    <w:p w14:paraId="6DC1411A" w14:textId="77777777" w:rsidR="00C012CA" w:rsidRPr="003F3AF9" w:rsidRDefault="00C012CA" w:rsidP="00064B30">
      <w:pPr>
        <w:spacing w:line="228" w:lineRule="auto"/>
        <w:ind w:right="4711"/>
        <w:rPr>
          <w:color w:val="000000"/>
        </w:rPr>
      </w:pPr>
      <w:r w:rsidRPr="003F3AF9">
        <w:rPr>
          <w:color w:val="000000"/>
        </w:rPr>
        <w:t>Постановление вносит</w:t>
      </w:r>
    </w:p>
    <w:p w14:paraId="48B2BD91" w14:textId="3190D01C" w:rsidR="00C012CA" w:rsidRPr="003F3AF9" w:rsidRDefault="000D68E6" w:rsidP="00064B30">
      <w:pPr>
        <w:widowControl w:val="0"/>
        <w:autoSpaceDE w:val="0"/>
        <w:autoSpaceDN w:val="0"/>
        <w:spacing w:line="228" w:lineRule="auto"/>
        <w:jc w:val="both"/>
        <w:rPr>
          <w:color w:val="000000"/>
        </w:rPr>
      </w:pPr>
      <w:r w:rsidRPr="003F3AF9">
        <w:rPr>
          <w:color w:val="000000"/>
        </w:rPr>
        <w:t>с</w:t>
      </w:r>
      <w:r w:rsidR="00A20C3E" w:rsidRPr="003F3AF9">
        <w:rPr>
          <w:color w:val="000000"/>
        </w:rPr>
        <w:t>ектор экономики</w:t>
      </w:r>
      <w:r w:rsidR="003F3AF9">
        <w:rPr>
          <w:color w:val="000000"/>
        </w:rPr>
        <w:t xml:space="preserve"> </w:t>
      </w:r>
      <w:r w:rsidRPr="003F3AF9">
        <w:rPr>
          <w:color w:val="000000"/>
        </w:rPr>
        <w:t>и</w:t>
      </w:r>
      <w:r w:rsidR="00A20C3E" w:rsidRPr="003F3AF9">
        <w:rPr>
          <w:color w:val="000000"/>
        </w:rPr>
        <w:t xml:space="preserve"> финансов</w:t>
      </w:r>
    </w:p>
    <w:p w14:paraId="0C1F3BCC" w14:textId="77777777" w:rsidR="00C012CA" w:rsidRPr="00D611CF" w:rsidRDefault="00C012CA" w:rsidP="003F3AF9">
      <w:pPr>
        <w:pageBreakBefore/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lastRenderedPageBreak/>
        <w:t>Приложение</w:t>
      </w:r>
    </w:p>
    <w:p w14:paraId="2545A59A" w14:textId="77777777" w:rsidR="00C012CA" w:rsidRPr="00D611CF" w:rsidRDefault="00C012CA" w:rsidP="003F3AF9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постановлению</w:t>
      </w:r>
    </w:p>
    <w:p w14:paraId="12C95A85" w14:textId="08D38783" w:rsidR="00A20C3E" w:rsidRPr="00D611CF" w:rsidRDefault="003F3AF9" w:rsidP="003F3AF9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Администрации</w:t>
      </w:r>
      <w:r w:rsidR="00A20C3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Казансколопатинского </w:t>
      </w:r>
      <w:r w:rsidR="00A20C3E">
        <w:rPr>
          <w:color w:val="000000"/>
          <w:sz w:val="28"/>
          <w:szCs w:val="28"/>
        </w:rPr>
        <w:t>сельского поселения</w:t>
      </w:r>
    </w:p>
    <w:p w14:paraId="51A24A0D" w14:textId="26AA2CCA" w:rsidR="00C012CA" w:rsidRPr="00D611CF" w:rsidRDefault="00122FC7" w:rsidP="003F3AF9">
      <w:pPr>
        <w:widowControl w:val="0"/>
        <w:autoSpaceDE w:val="0"/>
        <w:autoSpaceDN w:val="0"/>
        <w:adjustRightInd w:val="0"/>
        <w:ind w:left="623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C012CA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0D68E6">
        <w:rPr>
          <w:color w:val="000000"/>
          <w:sz w:val="28"/>
          <w:szCs w:val="28"/>
        </w:rPr>
        <w:t>2</w:t>
      </w:r>
      <w:r w:rsidR="00B24AB5">
        <w:rPr>
          <w:color w:val="000000"/>
          <w:sz w:val="28"/>
          <w:szCs w:val="28"/>
        </w:rPr>
        <w:t>9</w:t>
      </w:r>
      <w:r w:rsidR="000D68E6">
        <w:rPr>
          <w:color w:val="000000"/>
          <w:sz w:val="28"/>
          <w:szCs w:val="28"/>
        </w:rPr>
        <w:t>.10.20</w:t>
      </w:r>
      <w:r w:rsidR="00B24AB5">
        <w:rPr>
          <w:color w:val="000000"/>
          <w:sz w:val="28"/>
          <w:szCs w:val="28"/>
        </w:rPr>
        <w:t>20</w:t>
      </w:r>
      <w:r w:rsidR="00C012CA" w:rsidRPr="00D611CF">
        <w:rPr>
          <w:color w:val="000000"/>
          <w:sz w:val="28"/>
          <w:szCs w:val="28"/>
        </w:rPr>
        <w:t xml:space="preserve"> № </w:t>
      </w:r>
      <w:r w:rsidR="003F3AF9">
        <w:rPr>
          <w:color w:val="000000"/>
          <w:sz w:val="28"/>
          <w:szCs w:val="28"/>
        </w:rPr>
        <w:t>52</w:t>
      </w:r>
    </w:p>
    <w:p w14:paraId="59FFB53B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both"/>
        <w:outlineLvl w:val="0"/>
        <w:rPr>
          <w:color w:val="000000"/>
          <w:sz w:val="28"/>
          <w:szCs w:val="28"/>
        </w:rPr>
      </w:pPr>
    </w:p>
    <w:p w14:paraId="41D87079" w14:textId="77777777" w:rsidR="00C012CA" w:rsidRPr="00D611CF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ОСНОВНЫЕ НАПРАВЛЕНИЯ</w:t>
      </w:r>
    </w:p>
    <w:p w14:paraId="275FBC35" w14:textId="77777777" w:rsidR="00213F66" w:rsidRDefault="00C012CA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бюджетной и налоговой политики </w:t>
      </w:r>
    </w:p>
    <w:p w14:paraId="1EC40676" w14:textId="4C5C2DA5" w:rsidR="00C012CA" w:rsidRPr="00D611CF" w:rsidRDefault="00961AA6" w:rsidP="003D154D">
      <w:pPr>
        <w:widowControl w:val="0"/>
        <w:autoSpaceDE w:val="0"/>
        <w:autoSpaceDN w:val="0"/>
        <w:adjustRightInd w:val="0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 </w:t>
      </w:r>
      <w:r w:rsidR="00C012CA">
        <w:rPr>
          <w:color w:val="000000"/>
          <w:sz w:val="28"/>
          <w:szCs w:val="28"/>
        </w:rPr>
        <w:t>на 20</w:t>
      </w:r>
      <w:r w:rsidR="00AC3C21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1</w:t>
      </w:r>
      <w:r w:rsidR="00C012CA">
        <w:rPr>
          <w:color w:val="000000"/>
          <w:sz w:val="28"/>
          <w:szCs w:val="28"/>
          <w:lang w:val="en-US"/>
        </w:rPr>
        <w:t> </w:t>
      </w:r>
      <w:r w:rsidR="00C012CA">
        <w:rPr>
          <w:color w:val="000000"/>
          <w:sz w:val="28"/>
          <w:szCs w:val="28"/>
        </w:rPr>
        <w:t>–</w:t>
      </w:r>
      <w:r w:rsidR="00C012CA">
        <w:rPr>
          <w:color w:val="000000"/>
          <w:sz w:val="28"/>
          <w:szCs w:val="28"/>
          <w:lang w:val="en-US"/>
        </w:rPr>
        <w:t> </w:t>
      </w:r>
      <w:r w:rsidR="00C012CA" w:rsidRPr="00D611CF">
        <w:rPr>
          <w:color w:val="000000"/>
          <w:sz w:val="28"/>
          <w:szCs w:val="28"/>
        </w:rPr>
        <w:t>20</w:t>
      </w:r>
      <w:r w:rsidR="00C012CA">
        <w:rPr>
          <w:color w:val="000000"/>
          <w:sz w:val="28"/>
          <w:szCs w:val="28"/>
        </w:rPr>
        <w:t>2</w:t>
      </w:r>
      <w:r w:rsidR="009328E7">
        <w:rPr>
          <w:color w:val="000000"/>
          <w:sz w:val="28"/>
          <w:szCs w:val="28"/>
        </w:rPr>
        <w:t>3</w:t>
      </w:r>
      <w:r w:rsidR="00C012CA" w:rsidRPr="00D611CF">
        <w:rPr>
          <w:color w:val="000000"/>
          <w:sz w:val="28"/>
          <w:szCs w:val="28"/>
        </w:rPr>
        <w:t xml:space="preserve"> годы </w:t>
      </w:r>
    </w:p>
    <w:p w14:paraId="6138A219" w14:textId="77777777" w:rsidR="00D25D70" w:rsidRPr="00D611CF" w:rsidRDefault="00D25D70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3BC31367" w14:textId="4763CEA1" w:rsidR="007F6D19" w:rsidRDefault="002017CB" w:rsidP="007F6D19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3802C6">
        <w:rPr>
          <w:color w:val="000000"/>
          <w:sz w:val="28"/>
          <w:szCs w:val="28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</w:t>
      </w:r>
      <w:r w:rsidRPr="00F16A86">
        <w:rPr>
          <w:color w:val="000000"/>
          <w:spacing w:val="-2"/>
          <w:sz w:val="28"/>
          <w:szCs w:val="28"/>
        </w:rPr>
        <w:t>Российской Федерации от 15.01.2020, у</w:t>
      </w:r>
      <w:r w:rsidRPr="00F16A86">
        <w:rPr>
          <w:spacing w:val="-2"/>
          <w:sz w:val="28"/>
          <w:szCs w:val="28"/>
        </w:rPr>
        <w:t>казов Президента Российской Федерации</w:t>
      </w:r>
      <w:r w:rsidRPr="00246E91">
        <w:rPr>
          <w:sz w:val="28"/>
          <w:szCs w:val="28"/>
        </w:rPr>
        <w:t xml:space="preserve"> </w:t>
      </w:r>
      <w:r w:rsidRPr="003802C6">
        <w:rPr>
          <w:sz w:val="28"/>
          <w:szCs w:val="28"/>
        </w:rPr>
        <w:t xml:space="preserve">от 07.05.2018 № 204 «О национальных целях и стратегических задачах развития Российской Федерации на период до 2024 года» </w:t>
      </w:r>
      <w:r w:rsidRPr="003802C6">
        <w:rPr>
          <w:color w:val="000000"/>
          <w:sz w:val="28"/>
          <w:szCs w:val="28"/>
        </w:rPr>
        <w:t xml:space="preserve">и от </w:t>
      </w:r>
      <w:r w:rsidRPr="003802C6">
        <w:rPr>
          <w:sz w:val="28"/>
          <w:szCs w:val="28"/>
        </w:rPr>
        <w:t>21.07.2020 №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474 «О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национальных целях развития Российской Федерации на период до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2030</w:t>
      </w:r>
      <w:r>
        <w:rPr>
          <w:sz w:val="28"/>
          <w:szCs w:val="28"/>
        </w:rPr>
        <w:t> </w:t>
      </w:r>
      <w:r w:rsidRPr="003802C6">
        <w:rPr>
          <w:sz w:val="28"/>
          <w:szCs w:val="28"/>
        </w:rPr>
        <w:t>года»</w:t>
      </w:r>
      <w:r>
        <w:rPr>
          <w:sz w:val="28"/>
          <w:szCs w:val="28"/>
        </w:rPr>
        <w:t xml:space="preserve">, итогов реализации бюджетной и налоговой политики в 2019 –2020 годах, </w:t>
      </w:r>
      <w:r w:rsidRPr="00F16A86">
        <w:rPr>
          <w:spacing w:val="-2"/>
          <w:sz w:val="28"/>
          <w:szCs w:val="28"/>
        </w:rPr>
        <w:t>о</w:t>
      </w:r>
      <w:r w:rsidRPr="00F16A86">
        <w:rPr>
          <w:color w:val="000000"/>
          <w:spacing w:val="-2"/>
          <w:sz w:val="28"/>
          <w:szCs w:val="28"/>
        </w:rPr>
        <w:t>сновных направлений бюджетной, налоговой и таможенно-тарифной политики</w:t>
      </w:r>
      <w:r w:rsidRPr="00F35EAC">
        <w:rPr>
          <w:color w:val="000000"/>
          <w:sz w:val="28"/>
          <w:szCs w:val="28"/>
        </w:rPr>
        <w:t xml:space="preserve"> Российской Федерации на 2021 год и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F35EAC">
        <w:rPr>
          <w:color w:val="000000"/>
          <w:sz w:val="28"/>
          <w:szCs w:val="28"/>
        </w:rPr>
        <w:t>плановый период 2022 и</w:t>
      </w:r>
      <w:r>
        <w:rPr>
          <w:color w:val="000000"/>
          <w:sz w:val="28"/>
          <w:szCs w:val="28"/>
        </w:rPr>
        <w:t> </w:t>
      </w:r>
      <w:r w:rsidRPr="00F35EAC">
        <w:rPr>
          <w:color w:val="000000"/>
          <w:sz w:val="28"/>
          <w:szCs w:val="28"/>
        </w:rPr>
        <w:t>2023 годов</w:t>
      </w:r>
      <w:r w:rsidR="007F6D19">
        <w:rPr>
          <w:color w:val="000000"/>
          <w:sz w:val="28"/>
          <w:szCs w:val="28"/>
        </w:rPr>
        <w:t>,</w:t>
      </w:r>
      <w:r w:rsidR="007F6D19" w:rsidRPr="007F6D19">
        <w:rPr>
          <w:spacing w:val="-2"/>
          <w:sz w:val="28"/>
          <w:szCs w:val="28"/>
        </w:rPr>
        <w:t xml:space="preserve"> </w:t>
      </w:r>
      <w:r w:rsidR="007F6D19">
        <w:rPr>
          <w:spacing w:val="-2"/>
          <w:sz w:val="28"/>
          <w:szCs w:val="28"/>
        </w:rPr>
        <w:t>о</w:t>
      </w:r>
      <w:r w:rsidR="007F6D19">
        <w:rPr>
          <w:color w:val="000000"/>
          <w:spacing w:val="-2"/>
          <w:sz w:val="28"/>
          <w:szCs w:val="28"/>
        </w:rPr>
        <w:t>сновных направлений бюджетной и налоговой</w:t>
      </w:r>
      <w:r w:rsidR="007F6D19">
        <w:rPr>
          <w:color w:val="000000"/>
          <w:sz w:val="28"/>
          <w:szCs w:val="28"/>
        </w:rPr>
        <w:t xml:space="preserve"> </w:t>
      </w:r>
      <w:r w:rsidR="007F6D19">
        <w:rPr>
          <w:color w:val="000000"/>
          <w:spacing w:val="-2"/>
          <w:sz w:val="28"/>
          <w:szCs w:val="28"/>
        </w:rPr>
        <w:t>политики</w:t>
      </w:r>
      <w:r w:rsidR="007F6D19">
        <w:rPr>
          <w:color w:val="000000"/>
          <w:sz w:val="28"/>
          <w:szCs w:val="28"/>
        </w:rPr>
        <w:t xml:space="preserve"> Ростовской области на 2021 год и на плановый период 2022 и 2023 годов.</w:t>
      </w:r>
    </w:p>
    <w:p w14:paraId="0BD44D2D" w14:textId="22CDC8B7" w:rsidR="002017CB" w:rsidRDefault="002017CB" w:rsidP="002017C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основных направлений является определение условий и подходов, используемых для формирования проекта бюджета </w:t>
      </w:r>
      <w:r w:rsidR="00961AA6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Верхнедонского района на 2021 год и на плановый период 2022 и 2023 годов.</w:t>
      </w:r>
    </w:p>
    <w:p w14:paraId="6EA6E20D" w14:textId="77777777"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Pr="00D611CF">
        <w:rPr>
          <w:color w:val="000000"/>
          <w:sz w:val="28"/>
          <w:szCs w:val="28"/>
        </w:rPr>
        <w:t>Основные итоги реализации бюджетной</w:t>
      </w:r>
    </w:p>
    <w:p w14:paraId="133B0D61" w14:textId="77777777" w:rsidR="00C012CA" w:rsidRPr="00D611CF" w:rsidRDefault="00C012CA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и налоговой политики </w:t>
      </w:r>
    </w:p>
    <w:p w14:paraId="5B7CF111" w14:textId="77777777" w:rsidR="00C012CA" w:rsidRPr="00D611CF" w:rsidRDefault="00C012CA" w:rsidP="003D154D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14:paraId="2FBE1EDB" w14:textId="4FA6E3BC" w:rsidR="007712C8" w:rsidRPr="007E1911" w:rsidRDefault="007712C8" w:rsidP="007712C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 xml:space="preserve">Достигнутые результаты бюджетной политики, проводимой </w:t>
      </w:r>
      <w:r w:rsidR="00754F08">
        <w:rPr>
          <w:color w:val="000000"/>
          <w:sz w:val="28"/>
          <w:szCs w:val="28"/>
        </w:rPr>
        <w:t xml:space="preserve">Администрацией </w:t>
      </w:r>
      <w:r w:rsidR="00961AA6">
        <w:rPr>
          <w:color w:val="000000"/>
          <w:sz w:val="28"/>
          <w:szCs w:val="28"/>
        </w:rPr>
        <w:t>Казансколопатинского</w:t>
      </w:r>
      <w:r w:rsidR="00754F08">
        <w:rPr>
          <w:color w:val="000000"/>
          <w:sz w:val="28"/>
          <w:szCs w:val="28"/>
        </w:rPr>
        <w:t xml:space="preserve"> сельского поселения</w:t>
      </w:r>
      <w:r w:rsidRPr="007E1911">
        <w:rPr>
          <w:color w:val="000000"/>
          <w:sz w:val="28"/>
          <w:szCs w:val="28"/>
        </w:rPr>
        <w:t xml:space="preserve">, способствовали реализации основных задач, </w:t>
      </w:r>
      <w:r w:rsidRPr="007E1911">
        <w:rPr>
          <w:sz w:val="28"/>
          <w:szCs w:val="28"/>
        </w:rPr>
        <w:t>поставленных Президентом Российской Федерации, Губернатором Ростовской области</w:t>
      </w:r>
      <w:r w:rsidRPr="007E1911">
        <w:rPr>
          <w:color w:val="000000"/>
          <w:sz w:val="28"/>
          <w:szCs w:val="28"/>
        </w:rPr>
        <w:t xml:space="preserve">, а также </w:t>
      </w:r>
      <w:r w:rsidRPr="007E1911">
        <w:rPr>
          <w:sz w:val="28"/>
          <w:szCs w:val="28"/>
        </w:rPr>
        <w:t xml:space="preserve">обеспечению сбалансированности и устойчивости бюджетной системы </w:t>
      </w:r>
      <w:r w:rsidR="00961AA6">
        <w:rPr>
          <w:color w:val="000000"/>
          <w:sz w:val="28"/>
          <w:szCs w:val="28"/>
        </w:rPr>
        <w:t>Казансколопатинского</w:t>
      </w:r>
      <w:r w:rsidR="00754F08"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14:paraId="2BB28782" w14:textId="2E98E113" w:rsidR="007712C8" w:rsidRPr="005A1F35" w:rsidRDefault="007712C8" w:rsidP="007712C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1F35">
        <w:rPr>
          <w:sz w:val="28"/>
          <w:szCs w:val="28"/>
        </w:rPr>
        <w:t xml:space="preserve">Динамика основных показателей консолидированного бюджета </w:t>
      </w:r>
      <w:r w:rsidR="00961AA6">
        <w:rPr>
          <w:color w:val="000000"/>
          <w:sz w:val="28"/>
          <w:szCs w:val="28"/>
        </w:rPr>
        <w:t>Казансколопатинского</w:t>
      </w:r>
      <w:r w:rsidR="00754F08">
        <w:rPr>
          <w:sz w:val="28"/>
          <w:szCs w:val="28"/>
        </w:rPr>
        <w:t xml:space="preserve"> сельского поселения</w:t>
      </w:r>
      <w:r w:rsidRPr="005A1F35">
        <w:rPr>
          <w:sz w:val="28"/>
          <w:szCs w:val="28"/>
        </w:rPr>
        <w:t xml:space="preserve"> в 2019 году </w:t>
      </w:r>
      <w:r>
        <w:rPr>
          <w:sz w:val="28"/>
          <w:szCs w:val="28"/>
        </w:rPr>
        <w:t>имела</w:t>
      </w:r>
      <w:r w:rsidRPr="005A1F35">
        <w:rPr>
          <w:sz w:val="28"/>
          <w:szCs w:val="28"/>
        </w:rPr>
        <w:t xml:space="preserve"> положительн</w:t>
      </w:r>
      <w:r>
        <w:rPr>
          <w:sz w:val="28"/>
          <w:szCs w:val="28"/>
        </w:rPr>
        <w:t>ую</w:t>
      </w:r>
      <w:r w:rsidRPr="005A1F35">
        <w:rPr>
          <w:sz w:val="28"/>
          <w:szCs w:val="28"/>
        </w:rPr>
        <w:t xml:space="preserve"> </w:t>
      </w:r>
      <w:r>
        <w:rPr>
          <w:sz w:val="28"/>
          <w:szCs w:val="28"/>
        </w:rPr>
        <w:t>тенденцию</w:t>
      </w:r>
      <w:r w:rsidRPr="005A1F35">
        <w:rPr>
          <w:sz w:val="28"/>
          <w:szCs w:val="28"/>
        </w:rPr>
        <w:t>.</w:t>
      </w:r>
    </w:p>
    <w:p w14:paraId="5E0CBA0C" w14:textId="219C8324" w:rsidR="00754F08" w:rsidRDefault="007712C8" w:rsidP="00754F08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5A1F35">
        <w:rPr>
          <w:color w:val="000000"/>
          <w:sz w:val="28"/>
          <w:szCs w:val="28"/>
        </w:rPr>
        <w:t xml:space="preserve">В 2019 году объем доходов составил </w:t>
      </w:r>
      <w:r w:rsidR="00961AA6">
        <w:rPr>
          <w:color w:val="000000"/>
          <w:sz w:val="28"/>
          <w:szCs w:val="28"/>
        </w:rPr>
        <w:t>5984,3</w:t>
      </w:r>
      <w:r w:rsidR="00754F08">
        <w:rPr>
          <w:color w:val="000000"/>
          <w:sz w:val="28"/>
          <w:szCs w:val="28"/>
        </w:rPr>
        <w:t xml:space="preserve"> тыс.</w:t>
      </w:r>
      <w:r w:rsidRPr="005A1F35">
        <w:rPr>
          <w:color w:val="000000"/>
          <w:sz w:val="28"/>
          <w:szCs w:val="28"/>
        </w:rPr>
        <w:t xml:space="preserve"> рублей, с </w:t>
      </w:r>
      <w:r w:rsidR="00961AA6">
        <w:rPr>
          <w:color w:val="000000"/>
          <w:sz w:val="28"/>
          <w:szCs w:val="28"/>
        </w:rPr>
        <w:t>уменьшением</w:t>
      </w:r>
      <w:r w:rsidRPr="005A1F35">
        <w:rPr>
          <w:color w:val="000000"/>
          <w:sz w:val="28"/>
          <w:szCs w:val="28"/>
        </w:rPr>
        <w:t xml:space="preserve"> к 2018 году на </w:t>
      </w:r>
      <w:r w:rsidR="00961AA6">
        <w:rPr>
          <w:color w:val="000000"/>
          <w:sz w:val="28"/>
          <w:szCs w:val="28"/>
        </w:rPr>
        <w:t>322,4</w:t>
      </w:r>
      <w:r w:rsidR="00811E9A">
        <w:rPr>
          <w:color w:val="000000"/>
          <w:sz w:val="28"/>
          <w:szCs w:val="28"/>
        </w:rPr>
        <w:t xml:space="preserve"> тыс.</w:t>
      </w:r>
      <w:r w:rsidRPr="005A1F35">
        <w:rPr>
          <w:color w:val="000000"/>
          <w:sz w:val="28"/>
          <w:szCs w:val="28"/>
        </w:rPr>
        <w:t xml:space="preserve"> рублей. Расходы составили </w:t>
      </w:r>
      <w:r w:rsidR="00961AA6">
        <w:rPr>
          <w:color w:val="000000"/>
          <w:sz w:val="28"/>
          <w:szCs w:val="28"/>
        </w:rPr>
        <w:t>6020,9</w:t>
      </w:r>
      <w:r w:rsidR="00754F08">
        <w:rPr>
          <w:color w:val="000000"/>
          <w:sz w:val="28"/>
          <w:szCs w:val="28"/>
        </w:rPr>
        <w:t xml:space="preserve"> тыс.</w:t>
      </w:r>
      <w:r>
        <w:rPr>
          <w:color w:val="000000"/>
          <w:sz w:val="28"/>
          <w:szCs w:val="28"/>
        </w:rPr>
        <w:t> </w:t>
      </w:r>
      <w:r w:rsidRPr="005A1F35">
        <w:rPr>
          <w:color w:val="000000"/>
          <w:sz w:val="28"/>
          <w:szCs w:val="28"/>
        </w:rPr>
        <w:t xml:space="preserve">рублей, с  </w:t>
      </w:r>
      <w:r w:rsidR="00961AA6">
        <w:rPr>
          <w:color w:val="000000"/>
          <w:sz w:val="28"/>
          <w:szCs w:val="28"/>
        </w:rPr>
        <w:t>уменьшением</w:t>
      </w:r>
      <w:r w:rsidRPr="005A1F35">
        <w:rPr>
          <w:color w:val="000000"/>
          <w:sz w:val="28"/>
          <w:szCs w:val="28"/>
        </w:rPr>
        <w:t xml:space="preserve"> на </w:t>
      </w:r>
      <w:r w:rsidR="00961AA6">
        <w:rPr>
          <w:color w:val="000000"/>
          <w:sz w:val="28"/>
          <w:szCs w:val="28"/>
        </w:rPr>
        <w:t>68,6</w:t>
      </w:r>
      <w:r w:rsidRPr="005A1F35">
        <w:rPr>
          <w:color w:val="000000"/>
          <w:sz w:val="28"/>
          <w:szCs w:val="28"/>
        </w:rPr>
        <w:t xml:space="preserve"> рублей, или на </w:t>
      </w:r>
      <w:r w:rsidR="00961AA6">
        <w:rPr>
          <w:color w:val="000000"/>
          <w:sz w:val="28"/>
          <w:szCs w:val="28"/>
        </w:rPr>
        <w:t>98,9</w:t>
      </w:r>
      <w:r w:rsidRPr="005A1F35">
        <w:rPr>
          <w:color w:val="000000"/>
          <w:sz w:val="28"/>
          <w:szCs w:val="28"/>
        </w:rPr>
        <w:t> процент</w:t>
      </w:r>
      <w:r w:rsidR="00961AA6">
        <w:rPr>
          <w:color w:val="000000"/>
          <w:sz w:val="28"/>
          <w:szCs w:val="28"/>
        </w:rPr>
        <w:t>ов</w:t>
      </w:r>
      <w:r w:rsidRPr="005A1F35">
        <w:rPr>
          <w:color w:val="000000"/>
          <w:sz w:val="28"/>
          <w:szCs w:val="28"/>
        </w:rPr>
        <w:t xml:space="preserve">. </w:t>
      </w:r>
      <w:r w:rsidR="00754F08" w:rsidRPr="00754F08">
        <w:rPr>
          <w:color w:val="000000"/>
          <w:sz w:val="28"/>
          <w:szCs w:val="28"/>
        </w:rPr>
        <w:t xml:space="preserve">По результатам исполнения сложился </w:t>
      </w:r>
      <w:r w:rsidR="00961AA6">
        <w:rPr>
          <w:color w:val="000000"/>
          <w:sz w:val="28"/>
          <w:szCs w:val="28"/>
        </w:rPr>
        <w:t>де</w:t>
      </w:r>
      <w:r w:rsidR="00754F08" w:rsidRPr="00754F08">
        <w:rPr>
          <w:color w:val="000000"/>
          <w:sz w:val="28"/>
          <w:szCs w:val="28"/>
        </w:rPr>
        <w:t xml:space="preserve">фицит – </w:t>
      </w:r>
      <w:r w:rsidR="00961AA6">
        <w:rPr>
          <w:color w:val="000000"/>
          <w:sz w:val="28"/>
          <w:szCs w:val="28"/>
        </w:rPr>
        <w:t>36,6</w:t>
      </w:r>
      <w:r w:rsidR="00754F08" w:rsidRPr="00754F08">
        <w:rPr>
          <w:color w:val="000000"/>
          <w:sz w:val="28"/>
          <w:szCs w:val="28"/>
        </w:rPr>
        <w:t xml:space="preserve"> тыс. рублей.</w:t>
      </w:r>
    </w:p>
    <w:p w14:paraId="0CEE939B" w14:textId="29EC19DC" w:rsidR="005B7D0C" w:rsidRDefault="00AB71EF" w:rsidP="003D154D">
      <w:pPr>
        <w:pStyle w:val="afff1"/>
        <w:spacing w:before="0" w:beforeAutospacing="0" w:after="0" w:afterAutospacing="0"/>
        <w:ind w:firstLine="709"/>
        <w:jc w:val="both"/>
        <w:rPr>
          <w:bCs/>
          <w:sz w:val="28"/>
          <w:szCs w:val="20"/>
        </w:rPr>
      </w:pPr>
      <w:r w:rsidRPr="00AB71EF">
        <w:rPr>
          <w:bCs/>
          <w:sz w:val="28"/>
          <w:szCs w:val="20"/>
        </w:rPr>
        <w:t xml:space="preserve">Позитивные тенденции социально-экономического развития </w:t>
      </w:r>
      <w:r>
        <w:rPr>
          <w:bCs/>
          <w:sz w:val="28"/>
          <w:szCs w:val="20"/>
        </w:rPr>
        <w:t>сельского поселения</w:t>
      </w:r>
      <w:r w:rsidRPr="00AB71EF">
        <w:rPr>
          <w:bCs/>
          <w:sz w:val="28"/>
          <w:szCs w:val="20"/>
        </w:rPr>
        <w:t xml:space="preserve"> способствовали мобилизации собственных налоговых и неналоговых доходов. Их объем составил в 201</w:t>
      </w:r>
      <w:r w:rsidR="00752ACA">
        <w:rPr>
          <w:bCs/>
          <w:sz w:val="28"/>
          <w:szCs w:val="20"/>
        </w:rPr>
        <w:t>9</w:t>
      </w:r>
      <w:r w:rsidRPr="00AB71EF">
        <w:rPr>
          <w:bCs/>
          <w:sz w:val="28"/>
          <w:szCs w:val="20"/>
        </w:rPr>
        <w:t xml:space="preserve"> году </w:t>
      </w:r>
      <w:r w:rsidR="00BE4850">
        <w:rPr>
          <w:bCs/>
          <w:sz w:val="28"/>
          <w:szCs w:val="20"/>
        </w:rPr>
        <w:t>1893,2</w:t>
      </w:r>
      <w:r w:rsidR="00752ACA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тыс.</w:t>
      </w:r>
      <w:r w:rsidRPr="00AB71EF">
        <w:rPr>
          <w:bCs/>
          <w:sz w:val="28"/>
          <w:szCs w:val="20"/>
        </w:rPr>
        <w:t xml:space="preserve"> рублей, </w:t>
      </w:r>
      <w:r w:rsidR="00811E9A">
        <w:rPr>
          <w:bCs/>
          <w:sz w:val="28"/>
          <w:szCs w:val="20"/>
        </w:rPr>
        <w:t>у</w:t>
      </w:r>
      <w:r w:rsidR="00BE4850">
        <w:rPr>
          <w:bCs/>
          <w:sz w:val="28"/>
          <w:szCs w:val="20"/>
        </w:rPr>
        <w:t>меньшение</w:t>
      </w:r>
      <w:r w:rsidRPr="00AB71EF">
        <w:rPr>
          <w:bCs/>
          <w:sz w:val="28"/>
          <w:szCs w:val="20"/>
        </w:rPr>
        <w:t xml:space="preserve"> к 201</w:t>
      </w:r>
      <w:r w:rsidR="00752ACA">
        <w:rPr>
          <w:bCs/>
          <w:sz w:val="28"/>
          <w:szCs w:val="20"/>
        </w:rPr>
        <w:t>8</w:t>
      </w:r>
      <w:r w:rsidRPr="00AB71EF">
        <w:rPr>
          <w:bCs/>
          <w:sz w:val="28"/>
          <w:szCs w:val="20"/>
        </w:rPr>
        <w:t xml:space="preserve"> году на </w:t>
      </w:r>
      <w:r w:rsidR="00BE4850">
        <w:rPr>
          <w:bCs/>
          <w:sz w:val="28"/>
          <w:szCs w:val="20"/>
        </w:rPr>
        <w:t>382,9</w:t>
      </w:r>
      <w:r w:rsidRPr="00AB71EF">
        <w:rPr>
          <w:bCs/>
          <w:sz w:val="28"/>
          <w:szCs w:val="20"/>
        </w:rPr>
        <w:t xml:space="preserve"> </w:t>
      </w:r>
      <w:r>
        <w:rPr>
          <w:bCs/>
          <w:sz w:val="28"/>
          <w:szCs w:val="20"/>
        </w:rPr>
        <w:t>тыс.</w:t>
      </w:r>
      <w:r w:rsidRPr="00AB71EF">
        <w:rPr>
          <w:bCs/>
          <w:sz w:val="28"/>
          <w:szCs w:val="20"/>
        </w:rPr>
        <w:t xml:space="preserve"> рублей, или на </w:t>
      </w:r>
      <w:r w:rsidR="00BE4850">
        <w:rPr>
          <w:bCs/>
          <w:sz w:val="28"/>
          <w:szCs w:val="20"/>
        </w:rPr>
        <w:t>83,2</w:t>
      </w:r>
      <w:r w:rsidRPr="00AB71EF">
        <w:rPr>
          <w:bCs/>
          <w:sz w:val="28"/>
          <w:szCs w:val="20"/>
        </w:rPr>
        <w:t xml:space="preserve"> процента.</w:t>
      </w:r>
      <w:r>
        <w:rPr>
          <w:bCs/>
          <w:sz w:val="28"/>
          <w:szCs w:val="20"/>
        </w:rPr>
        <w:t xml:space="preserve"> </w:t>
      </w:r>
      <w:r w:rsidR="00811E9A" w:rsidRPr="00811E9A">
        <w:rPr>
          <w:sz w:val="28"/>
          <w:szCs w:val="28"/>
        </w:rPr>
        <w:t>У</w:t>
      </w:r>
      <w:r w:rsidR="00BE4850">
        <w:rPr>
          <w:sz w:val="28"/>
          <w:szCs w:val="28"/>
        </w:rPr>
        <w:t>меньшение</w:t>
      </w:r>
      <w:r w:rsidR="00811E9A" w:rsidRPr="00811E9A">
        <w:rPr>
          <w:sz w:val="28"/>
          <w:szCs w:val="28"/>
        </w:rPr>
        <w:t xml:space="preserve"> поступлений налоговых и неналоговых доходов в 2019 году обусловлено у</w:t>
      </w:r>
      <w:r w:rsidR="00BE4850">
        <w:rPr>
          <w:sz w:val="28"/>
          <w:szCs w:val="28"/>
        </w:rPr>
        <w:t>меньшение</w:t>
      </w:r>
      <w:r w:rsidR="00811E9A" w:rsidRPr="00811E9A">
        <w:rPr>
          <w:sz w:val="28"/>
          <w:szCs w:val="28"/>
        </w:rPr>
        <w:t xml:space="preserve"> </w:t>
      </w:r>
      <w:r w:rsidR="00811E9A" w:rsidRPr="00811E9A">
        <w:rPr>
          <w:sz w:val="28"/>
          <w:szCs w:val="28"/>
        </w:rPr>
        <w:lastRenderedPageBreak/>
        <w:t>поступлений</w:t>
      </w:r>
      <w:r w:rsidR="00BE4850">
        <w:rPr>
          <w:sz w:val="28"/>
          <w:szCs w:val="28"/>
        </w:rPr>
        <w:t xml:space="preserve"> в доходную часть бюджета в связи продажей земельного участка в 2018 году</w:t>
      </w:r>
      <w:r w:rsidR="00811E9A" w:rsidRPr="00811E9A">
        <w:rPr>
          <w:sz w:val="28"/>
          <w:szCs w:val="28"/>
        </w:rPr>
        <w:t xml:space="preserve">. Основная часть поступлений обеспечена поступлением налоговых доходов, на долю которых приходится </w:t>
      </w:r>
      <w:r w:rsidR="00C40BC1">
        <w:rPr>
          <w:sz w:val="28"/>
          <w:szCs w:val="28"/>
        </w:rPr>
        <w:t>84,2</w:t>
      </w:r>
      <w:r w:rsidR="00811E9A" w:rsidRPr="00811E9A">
        <w:rPr>
          <w:sz w:val="28"/>
          <w:szCs w:val="28"/>
        </w:rPr>
        <w:t xml:space="preserve"> процента всех собственных доходов.</w:t>
      </w:r>
    </w:p>
    <w:p w14:paraId="16130D0D" w14:textId="227F5401"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 xml:space="preserve">Бюджетная политика в сфере бюджетных расходов была направлена </w:t>
      </w:r>
      <w:r w:rsidR="00D25D70">
        <w:rPr>
          <w:color w:val="000000"/>
          <w:sz w:val="28"/>
          <w:szCs w:val="28"/>
        </w:rPr>
        <w:t>на </w:t>
      </w:r>
      <w:r w:rsidRPr="00D611CF">
        <w:rPr>
          <w:color w:val="000000"/>
          <w:sz w:val="28"/>
          <w:szCs w:val="28"/>
        </w:rPr>
        <w:t xml:space="preserve">решение социальных и экономических задач </w:t>
      </w:r>
      <w:r w:rsidR="00C40BC1">
        <w:rPr>
          <w:color w:val="000000"/>
          <w:sz w:val="28"/>
          <w:szCs w:val="28"/>
        </w:rPr>
        <w:t>Казансколопатинского</w:t>
      </w:r>
      <w:r w:rsidR="003D0293" w:rsidRPr="003D0293">
        <w:rPr>
          <w:color w:val="000000"/>
          <w:sz w:val="28"/>
          <w:szCs w:val="28"/>
        </w:rPr>
        <w:t xml:space="preserve"> сельского поселения</w:t>
      </w:r>
      <w:r w:rsidRPr="00D611CF">
        <w:rPr>
          <w:color w:val="000000"/>
          <w:sz w:val="28"/>
          <w:szCs w:val="28"/>
        </w:rPr>
        <w:t>.</w:t>
      </w:r>
    </w:p>
    <w:p w14:paraId="73E8718E" w14:textId="36791B25" w:rsidR="00C012CA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Приоритетным направлением явля</w:t>
      </w:r>
      <w:r>
        <w:rPr>
          <w:color w:val="000000"/>
          <w:sz w:val="28"/>
          <w:szCs w:val="28"/>
        </w:rPr>
        <w:t>лось</w:t>
      </w:r>
      <w:r w:rsidR="00D25D70">
        <w:rPr>
          <w:color w:val="000000"/>
          <w:sz w:val="28"/>
          <w:szCs w:val="28"/>
        </w:rPr>
        <w:t xml:space="preserve"> обеспечение расходов в </w:t>
      </w:r>
      <w:r w:rsidRPr="00D611CF">
        <w:rPr>
          <w:color w:val="000000"/>
          <w:sz w:val="28"/>
          <w:szCs w:val="28"/>
        </w:rPr>
        <w:t>социальной сфере. Расходы на культуру</w:t>
      </w:r>
      <w:r w:rsidR="00CC4A83">
        <w:rPr>
          <w:color w:val="000000"/>
          <w:sz w:val="28"/>
          <w:szCs w:val="28"/>
        </w:rPr>
        <w:t>, социальную политику</w:t>
      </w:r>
      <w:r>
        <w:rPr>
          <w:color w:val="000000"/>
          <w:sz w:val="28"/>
          <w:szCs w:val="28"/>
        </w:rPr>
        <w:t xml:space="preserve"> в 201</w:t>
      </w:r>
      <w:r w:rsidR="00811E9A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 году соста</w:t>
      </w:r>
      <w:r w:rsidR="00D25D70">
        <w:rPr>
          <w:color w:val="000000"/>
          <w:sz w:val="28"/>
          <w:szCs w:val="28"/>
        </w:rPr>
        <w:t xml:space="preserve">вили </w:t>
      </w:r>
      <w:r w:rsidR="00C40BC1">
        <w:rPr>
          <w:color w:val="000000"/>
          <w:sz w:val="28"/>
          <w:szCs w:val="28"/>
        </w:rPr>
        <w:t>1359,3</w:t>
      </w:r>
      <w:r w:rsidR="008C39CC">
        <w:rPr>
          <w:color w:val="000000"/>
          <w:sz w:val="28"/>
          <w:szCs w:val="28"/>
        </w:rPr>
        <w:t xml:space="preserve"> тыс.</w:t>
      </w:r>
      <w:r w:rsidR="00D25D70">
        <w:rPr>
          <w:color w:val="000000"/>
          <w:sz w:val="28"/>
          <w:szCs w:val="28"/>
        </w:rPr>
        <w:t xml:space="preserve"> рублей, или </w:t>
      </w:r>
      <w:r w:rsidR="00C40BC1">
        <w:rPr>
          <w:color w:val="000000"/>
          <w:sz w:val="28"/>
          <w:szCs w:val="28"/>
        </w:rPr>
        <w:t>22,6</w:t>
      </w:r>
      <w:r w:rsidR="00D25D70">
        <w:rPr>
          <w:color w:val="000000"/>
          <w:sz w:val="28"/>
          <w:szCs w:val="28"/>
        </w:rPr>
        <w:t> </w:t>
      </w:r>
      <w:r w:rsidRPr="00D611CF">
        <w:rPr>
          <w:color w:val="000000"/>
          <w:sz w:val="28"/>
          <w:szCs w:val="28"/>
        </w:rPr>
        <w:t>процент</w:t>
      </w:r>
      <w:r w:rsidR="00C40BC1">
        <w:rPr>
          <w:color w:val="000000"/>
          <w:sz w:val="28"/>
          <w:szCs w:val="28"/>
        </w:rPr>
        <w:t>ов</w:t>
      </w:r>
      <w:r w:rsidRPr="00D611CF">
        <w:rPr>
          <w:color w:val="000000"/>
          <w:sz w:val="28"/>
          <w:szCs w:val="28"/>
        </w:rPr>
        <w:t xml:space="preserve"> всех расходов консолидированного бюджета. </w:t>
      </w:r>
    </w:p>
    <w:p w14:paraId="16CD5F4B" w14:textId="7B136513" w:rsidR="00752ACA" w:rsidRPr="007E1911" w:rsidRDefault="00752ACA" w:rsidP="00752ACA">
      <w:pPr>
        <w:widowControl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рамках планирования и исполнения  бюджета </w:t>
      </w:r>
      <w:r>
        <w:rPr>
          <w:sz w:val="28"/>
          <w:szCs w:val="28"/>
        </w:rPr>
        <w:t xml:space="preserve">сельского поселения </w:t>
      </w:r>
      <w:r w:rsidRPr="007E1911">
        <w:rPr>
          <w:sz w:val="28"/>
          <w:szCs w:val="28"/>
        </w:rPr>
        <w:t>основная доля расходов обеспечива</w:t>
      </w:r>
      <w:r>
        <w:rPr>
          <w:sz w:val="28"/>
          <w:szCs w:val="28"/>
        </w:rPr>
        <w:t>лась</w:t>
      </w:r>
      <w:r w:rsidRPr="007E1911">
        <w:rPr>
          <w:sz w:val="28"/>
          <w:szCs w:val="28"/>
        </w:rPr>
        <w:t xml:space="preserve"> в рамках реализации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 w:rsidR="00C40BC1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. За 2019 год расходы по </w:t>
      </w:r>
      <w:r>
        <w:rPr>
          <w:sz w:val="28"/>
          <w:szCs w:val="28"/>
        </w:rPr>
        <w:t>9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7E1911">
        <w:rPr>
          <w:sz w:val="28"/>
          <w:szCs w:val="28"/>
        </w:rPr>
        <w:t xml:space="preserve"> программам </w:t>
      </w:r>
      <w:r w:rsidR="00C40BC1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составили </w:t>
      </w:r>
      <w:r w:rsidR="00C40BC1">
        <w:rPr>
          <w:sz w:val="28"/>
          <w:szCs w:val="28"/>
        </w:rPr>
        <w:t>2305,7</w:t>
      </w:r>
      <w:r w:rsidR="001F28FD">
        <w:rPr>
          <w:sz w:val="28"/>
          <w:szCs w:val="28"/>
        </w:rPr>
        <w:t xml:space="preserve"> тыс.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рублей</w:t>
      </w:r>
      <w:r>
        <w:rPr>
          <w:sz w:val="28"/>
          <w:szCs w:val="28"/>
        </w:rPr>
        <w:t>,</w:t>
      </w:r>
      <w:r w:rsidRPr="007E1911">
        <w:rPr>
          <w:sz w:val="28"/>
          <w:szCs w:val="28"/>
        </w:rPr>
        <w:t xml:space="preserve"> или </w:t>
      </w:r>
      <w:r w:rsidR="00C40BC1">
        <w:rPr>
          <w:sz w:val="28"/>
          <w:szCs w:val="28"/>
        </w:rPr>
        <w:t xml:space="preserve">38,3 </w:t>
      </w:r>
      <w:r w:rsidRPr="007E1911">
        <w:rPr>
          <w:sz w:val="28"/>
          <w:szCs w:val="28"/>
        </w:rPr>
        <w:t xml:space="preserve">процента всех расходов. </w:t>
      </w:r>
    </w:p>
    <w:p w14:paraId="37593984" w14:textId="31123BD0" w:rsidR="00900F06" w:rsidRPr="00900F06" w:rsidRDefault="00015FE3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Постановлением Администрации </w:t>
      </w:r>
      <w:r w:rsidR="00C40BC1">
        <w:rPr>
          <w:color w:val="000000"/>
          <w:sz w:val="28"/>
          <w:szCs w:val="28"/>
        </w:rPr>
        <w:t xml:space="preserve">Казансколопатинского </w:t>
      </w:r>
      <w:r>
        <w:rPr>
          <w:color w:val="000000"/>
          <w:sz w:val="28"/>
          <w:szCs w:val="28"/>
        </w:rPr>
        <w:t>сельского поселения</w:t>
      </w:r>
      <w:r w:rsidR="00900F06" w:rsidRPr="00900F06">
        <w:rPr>
          <w:color w:val="000000"/>
          <w:sz w:val="28"/>
          <w:szCs w:val="28"/>
        </w:rPr>
        <w:t xml:space="preserve"> от </w:t>
      </w:r>
      <w:r>
        <w:rPr>
          <w:color w:val="000000"/>
          <w:sz w:val="28"/>
          <w:szCs w:val="28"/>
        </w:rPr>
        <w:t>07</w:t>
      </w:r>
      <w:r w:rsidR="00900F06" w:rsidRPr="00900F06">
        <w:rPr>
          <w:color w:val="000000"/>
          <w:sz w:val="28"/>
          <w:szCs w:val="28"/>
        </w:rPr>
        <w:t>.0</w:t>
      </w:r>
      <w:r>
        <w:rPr>
          <w:color w:val="000000"/>
          <w:sz w:val="28"/>
          <w:szCs w:val="28"/>
        </w:rPr>
        <w:t>6</w:t>
      </w:r>
      <w:r w:rsidR="00900F06" w:rsidRPr="00900F06">
        <w:rPr>
          <w:color w:val="000000"/>
          <w:sz w:val="28"/>
          <w:szCs w:val="28"/>
        </w:rPr>
        <w:t xml:space="preserve">.2019 № </w:t>
      </w:r>
      <w:r w:rsidR="00C40BC1">
        <w:rPr>
          <w:color w:val="000000"/>
          <w:sz w:val="28"/>
          <w:szCs w:val="28"/>
        </w:rPr>
        <w:t>37</w:t>
      </w:r>
      <w:r w:rsidR="00900F06" w:rsidRPr="00900F06">
        <w:rPr>
          <w:color w:val="000000"/>
          <w:sz w:val="28"/>
          <w:szCs w:val="28"/>
        </w:rPr>
        <w:t xml:space="preserve"> План мероприятий по росту доходного потенциала </w:t>
      </w:r>
      <w:r w:rsidR="00C40BC1">
        <w:rPr>
          <w:color w:val="000000"/>
          <w:sz w:val="28"/>
          <w:szCs w:val="28"/>
        </w:rPr>
        <w:t>Казансколопатинского</w:t>
      </w:r>
      <w:r w:rsidRPr="00015FE3">
        <w:rPr>
          <w:color w:val="000000"/>
          <w:sz w:val="28"/>
          <w:szCs w:val="28"/>
        </w:rPr>
        <w:t xml:space="preserve"> сельского поселения</w:t>
      </w:r>
      <w:r w:rsidR="00900F06" w:rsidRPr="00900F06">
        <w:rPr>
          <w:color w:val="000000"/>
          <w:sz w:val="28"/>
          <w:szCs w:val="28"/>
        </w:rPr>
        <w:t xml:space="preserve">,  оптимизации  расходов    бюджета </w:t>
      </w:r>
      <w:r w:rsidR="00C40BC1">
        <w:rPr>
          <w:color w:val="000000"/>
          <w:sz w:val="28"/>
          <w:szCs w:val="28"/>
        </w:rPr>
        <w:t>Казансколопатинского</w:t>
      </w:r>
      <w:r w:rsidRPr="00015FE3">
        <w:rPr>
          <w:color w:val="000000"/>
          <w:sz w:val="28"/>
          <w:szCs w:val="28"/>
        </w:rPr>
        <w:t xml:space="preserve"> сельского поселения</w:t>
      </w:r>
      <w:r w:rsidR="00900F06" w:rsidRPr="00900F06">
        <w:rPr>
          <w:color w:val="000000"/>
          <w:sz w:val="28"/>
          <w:szCs w:val="28"/>
        </w:rPr>
        <w:t xml:space="preserve"> и сокращению  </w:t>
      </w:r>
      <w:r>
        <w:rPr>
          <w:color w:val="000000"/>
          <w:sz w:val="28"/>
          <w:szCs w:val="28"/>
        </w:rPr>
        <w:t>муниципального</w:t>
      </w:r>
      <w:r w:rsidR="00900F06" w:rsidRPr="00900F06">
        <w:rPr>
          <w:color w:val="000000"/>
          <w:sz w:val="28"/>
          <w:szCs w:val="28"/>
        </w:rPr>
        <w:t xml:space="preserve">  долга  </w:t>
      </w:r>
      <w:r w:rsidR="00C40BC1">
        <w:rPr>
          <w:color w:val="000000"/>
          <w:sz w:val="28"/>
          <w:szCs w:val="28"/>
        </w:rPr>
        <w:t>Казансколопатинского</w:t>
      </w:r>
      <w:r w:rsidRPr="00015FE3">
        <w:rPr>
          <w:color w:val="000000"/>
          <w:sz w:val="28"/>
          <w:szCs w:val="28"/>
        </w:rPr>
        <w:t xml:space="preserve"> сельского поселения </w:t>
      </w:r>
      <w:r w:rsidR="00900F06" w:rsidRPr="00900F06">
        <w:rPr>
          <w:color w:val="000000"/>
          <w:sz w:val="28"/>
          <w:szCs w:val="28"/>
        </w:rPr>
        <w:t>актуализирован и пролонгирован до 2024 года.</w:t>
      </w:r>
    </w:p>
    <w:p w14:paraId="272B9126" w14:textId="25408C68" w:rsidR="00C012CA" w:rsidRDefault="00C012CA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B366C1">
        <w:rPr>
          <w:color w:val="000000"/>
          <w:sz w:val="28"/>
          <w:szCs w:val="28"/>
        </w:rPr>
        <w:t>В рамках реализации дополнительных</w:t>
      </w:r>
      <w:r w:rsidR="00EE55A2">
        <w:rPr>
          <w:color w:val="000000"/>
          <w:sz w:val="28"/>
          <w:szCs w:val="28"/>
        </w:rPr>
        <w:t xml:space="preserve"> федеральных мер, направленных на </w:t>
      </w:r>
      <w:r w:rsidRPr="00B366C1">
        <w:rPr>
          <w:color w:val="000000"/>
          <w:sz w:val="28"/>
          <w:szCs w:val="28"/>
        </w:rPr>
        <w:t>стимулирование социально-экономического развития и оздоровление государственных финансов субъектов Российской Федерации</w:t>
      </w:r>
      <w:r w:rsidR="008B5BE7">
        <w:rPr>
          <w:color w:val="000000"/>
          <w:sz w:val="28"/>
          <w:szCs w:val="28"/>
        </w:rPr>
        <w:t>,</w:t>
      </w:r>
      <w:r w:rsidRPr="00B366C1">
        <w:rPr>
          <w:color w:val="000000"/>
          <w:sz w:val="28"/>
          <w:szCs w:val="28"/>
        </w:rPr>
        <w:t xml:space="preserve"> обеспечено выполнение условий соглашений, подписанных с Министерством финансов </w:t>
      </w:r>
      <w:r w:rsidR="003D0293">
        <w:rPr>
          <w:color w:val="000000"/>
          <w:sz w:val="28"/>
          <w:szCs w:val="28"/>
        </w:rPr>
        <w:t>Ростовской области</w:t>
      </w:r>
      <w:r w:rsidRPr="007A2A9E">
        <w:rPr>
          <w:color w:val="000000"/>
          <w:sz w:val="28"/>
          <w:szCs w:val="28"/>
        </w:rPr>
        <w:t>, о предоставлении дотации на выравнивание бюджетной обеспеченности.</w:t>
      </w:r>
      <w:r w:rsidRPr="00B366C1">
        <w:rPr>
          <w:color w:val="000000"/>
          <w:sz w:val="28"/>
          <w:szCs w:val="28"/>
        </w:rPr>
        <w:t xml:space="preserve"> </w:t>
      </w:r>
    </w:p>
    <w:p w14:paraId="06C39289" w14:textId="41C1FF3B" w:rsidR="001E5502" w:rsidRPr="007E1911" w:rsidRDefault="001E5502" w:rsidP="001E550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2019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году усовершенствован механизм оценки эффективности налоговых льгот с учетом сформированной системы управления налоговыми расходами и общих требований, утвержденных Правительством Российской Федерации. Утвержден порядок формирования перечня и оценки налоговых расходов</w:t>
      </w:r>
      <w:r w:rsidR="00AC6EEE" w:rsidRPr="00AC6EEE">
        <w:rPr>
          <w:color w:val="000000"/>
          <w:sz w:val="28"/>
          <w:szCs w:val="28"/>
        </w:rPr>
        <w:t xml:space="preserve"> </w:t>
      </w:r>
      <w:r w:rsidR="00AC6EEE">
        <w:rPr>
          <w:color w:val="000000"/>
          <w:sz w:val="28"/>
          <w:szCs w:val="28"/>
        </w:rPr>
        <w:t>Казансколопатинского</w:t>
      </w:r>
      <w:r w:rsidR="00AC6EEE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7E1911">
        <w:rPr>
          <w:sz w:val="28"/>
          <w:szCs w:val="28"/>
        </w:rPr>
        <w:t>, обусловленных региональными налоговыми льготами.</w:t>
      </w:r>
    </w:p>
    <w:p w14:paraId="1F23997F" w14:textId="01CC24A1" w:rsidR="001E5502" w:rsidRPr="009E5ED3" w:rsidRDefault="001E5502" w:rsidP="001E550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За период I полугодия 2020 г. исполнение консолидированного бюджета по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доходам составило </w:t>
      </w:r>
      <w:r w:rsidR="00AC6EEE">
        <w:rPr>
          <w:sz w:val="28"/>
          <w:szCs w:val="28"/>
        </w:rPr>
        <w:t>4795,4</w:t>
      </w:r>
      <w:r w:rsidR="00C00BC1">
        <w:rPr>
          <w:sz w:val="28"/>
          <w:szCs w:val="28"/>
        </w:rPr>
        <w:t xml:space="preserve"> тыс.</w:t>
      </w:r>
      <w:r w:rsidRPr="009E5ED3">
        <w:rPr>
          <w:sz w:val="28"/>
          <w:szCs w:val="28"/>
        </w:rPr>
        <w:t xml:space="preserve"> рублей, или </w:t>
      </w:r>
      <w:r w:rsidR="00AC6EEE">
        <w:rPr>
          <w:sz w:val="28"/>
          <w:szCs w:val="28"/>
        </w:rPr>
        <w:t>73,6</w:t>
      </w:r>
      <w:r w:rsidRPr="009E5ED3">
        <w:rPr>
          <w:sz w:val="28"/>
          <w:szCs w:val="28"/>
        </w:rPr>
        <w:t xml:space="preserve"> процент</w:t>
      </w:r>
      <w:r w:rsidR="00AC6EEE">
        <w:rPr>
          <w:sz w:val="28"/>
          <w:szCs w:val="28"/>
        </w:rPr>
        <w:t>ов</w:t>
      </w:r>
      <w:r w:rsidRPr="009E5ED3">
        <w:rPr>
          <w:sz w:val="28"/>
          <w:szCs w:val="28"/>
        </w:rPr>
        <w:t xml:space="preserve"> к годовому плану. Расходы исполнены в сумме </w:t>
      </w:r>
      <w:r w:rsidR="00AC6EEE">
        <w:rPr>
          <w:sz w:val="28"/>
          <w:szCs w:val="28"/>
        </w:rPr>
        <w:t>3200,5</w:t>
      </w:r>
      <w:r w:rsidR="00C00BC1">
        <w:rPr>
          <w:sz w:val="28"/>
          <w:szCs w:val="28"/>
        </w:rPr>
        <w:t xml:space="preserve"> тыс</w:t>
      </w:r>
      <w:r w:rsidR="001F28FD">
        <w:rPr>
          <w:sz w:val="28"/>
          <w:szCs w:val="28"/>
        </w:rPr>
        <w:t>.</w:t>
      </w:r>
      <w:r w:rsidRPr="009E5ED3">
        <w:rPr>
          <w:sz w:val="28"/>
          <w:szCs w:val="28"/>
        </w:rPr>
        <w:t xml:space="preserve"> рублей, или </w:t>
      </w:r>
      <w:r w:rsidR="00AC6EEE">
        <w:rPr>
          <w:sz w:val="28"/>
          <w:szCs w:val="28"/>
        </w:rPr>
        <w:t>47,0</w:t>
      </w:r>
      <w:r w:rsidRPr="009E5ED3">
        <w:rPr>
          <w:sz w:val="28"/>
          <w:szCs w:val="28"/>
        </w:rPr>
        <w:t xml:space="preserve"> процент</w:t>
      </w:r>
      <w:r w:rsidR="00AC6EEE">
        <w:rPr>
          <w:sz w:val="28"/>
          <w:szCs w:val="28"/>
        </w:rPr>
        <w:t>ов</w:t>
      </w:r>
      <w:r w:rsidRPr="009E5ED3">
        <w:rPr>
          <w:sz w:val="28"/>
          <w:szCs w:val="28"/>
        </w:rPr>
        <w:t xml:space="preserve"> к годовому плану.</w:t>
      </w:r>
    </w:p>
    <w:p w14:paraId="33C45662" w14:textId="3B1F1FDD" w:rsidR="001E5502" w:rsidRPr="007E1911" w:rsidRDefault="001E5502" w:rsidP="001E5502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>Собственные доходы консолидированного бюджета по итогам I</w:t>
      </w:r>
      <w:r>
        <w:rPr>
          <w:sz w:val="28"/>
          <w:szCs w:val="28"/>
        </w:rPr>
        <w:t> </w:t>
      </w:r>
      <w:r w:rsidRPr="009E5ED3">
        <w:rPr>
          <w:sz w:val="28"/>
          <w:szCs w:val="28"/>
        </w:rPr>
        <w:t xml:space="preserve">полугодия 2020 г. исполнены в объеме </w:t>
      </w:r>
      <w:r w:rsidR="00AC6EEE">
        <w:rPr>
          <w:sz w:val="28"/>
          <w:szCs w:val="28"/>
        </w:rPr>
        <w:t>870,9</w:t>
      </w:r>
      <w:r w:rsidR="00C00BC1">
        <w:rPr>
          <w:sz w:val="28"/>
          <w:szCs w:val="28"/>
        </w:rPr>
        <w:t xml:space="preserve"> тыс.</w:t>
      </w:r>
      <w:r w:rsidRPr="009E5ED3">
        <w:rPr>
          <w:sz w:val="28"/>
          <w:szCs w:val="28"/>
        </w:rPr>
        <w:t xml:space="preserve"> рублей.</w:t>
      </w:r>
    </w:p>
    <w:p w14:paraId="0E32BEC1" w14:textId="55B2F79B" w:rsidR="001E5502" w:rsidRPr="00AF1FDF" w:rsidRDefault="001E5502" w:rsidP="001E5502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</w:t>
      </w:r>
      <w:r w:rsidRPr="00AF1FDF">
        <w:rPr>
          <w:sz w:val="28"/>
          <w:szCs w:val="28"/>
        </w:rPr>
        <w:t xml:space="preserve">олговая политика </w:t>
      </w:r>
      <w:r w:rsidR="00AC6EEE">
        <w:rPr>
          <w:color w:val="000000"/>
          <w:sz w:val="28"/>
          <w:szCs w:val="28"/>
        </w:rPr>
        <w:t>Казансколопатинского</w:t>
      </w:r>
      <w:r w:rsidR="00C00BC1">
        <w:rPr>
          <w:sz w:val="28"/>
          <w:szCs w:val="28"/>
        </w:rPr>
        <w:t xml:space="preserve"> сельского поселения</w:t>
      </w:r>
      <w:r w:rsidRPr="00AF1FDF">
        <w:rPr>
          <w:sz w:val="28"/>
          <w:szCs w:val="28"/>
        </w:rPr>
        <w:t xml:space="preserve"> была </w:t>
      </w:r>
      <w:r>
        <w:rPr>
          <w:sz w:val="28"/>
          <w:szCs w:val="28"/>
        </w:rPr>
        <w:t>нацелена</w:t>
      </w:r>
      <w:r w:rsidRPr="00AF1FDF">
        <w:rPr>
          <w:sz w:val="28"/>
          <w:szCs w:val="28"/>
        </w:rPr>
        <w:t xml:space="preserve"> </w:t>
      </w:r>
      <w:r w:rsidRPr="00AF1FDF">
        <w:rPr>
          <w:rFonts w:eastAsiaTheme="minorHAnsi"/>
          <w:sz w:val="28"/>
          <w:szCs w:val="28"/>
          <w:lang w:eastAsia="en-US"/>
        </w:rPr>
        <w:t xml:space="preserve">на обеспечение </w:t>
      </w:r>
      <w:r>
        <w:rPr>
          <w:rFonts w:eastAsiaTheme="minorHAnsi"/>
          <w:sz w:val="28"/>
          <w:szCs w:val="28"/>
          <w:lang w:eastAsia="en-US"/>
        </w:rPr>
        <w:t xml:space="preserve">устойчивости и </w:t>
      </w:r>
      <w:r w:rsidRPr="00AF1FDF">
        <w:rPr>
          <w:rFonts w:eastAsiaTheme="minorHAnsi"/>
          <w:sz w:val="28"/>
          <w:szCs w:val="28"/>
          <w:lang w:eastAsia="en-US"/>
        </w:rPr>
        <w:t>сбалансированности бюджета</w:t>
      </w:r>
      <w:r w:rsidR="00C00BC1">
        <w:rPr>
          <w:rFonts w:eastAsiaTheme="minorHAnsi"/>
          <w:sz w:val="28"/>
          <w:szCs w:val="28"/>
          <w:lang w:eastAsia="en-US"/>
        </w:rPr>
        <w:t xml:space="preserve"> сельского поселения</w:t>
      </w:r>
      <w:r w:rsidRPr="00AF1FDF">
        <w:rPr>
          <w:rFonts w:eastAsiaTheme="minorHAnsi"/>
          <w:sz w:val="28"/>
          <w:szCs w:val="28"/>
          <w:lang w:eastAsia="en-US"/>
        </w:rPr>
        <w:t xml:space="preserve">. </w:t>
      </w:r>
    </w:p>
    <w:p w14:paraId="2B3DE671" w14:textId="77777777" w:rsidR="00711271" w:rsidRDefault="00711271" w:rsidP="00711271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>1.1. Борьба с пандемией и содействие восстановлению</w:t>
      </w:r>
    </w:p>
    <w:p w14:paraId="00BE3F4B" w14:textId="03DF83AC" w:rsidR="00711271" w:rsidRDefault="00711271" w:rsidP="00711271">
      <w:pPr>
        <w:spacing w:line="235" w:lineRule="auto"/>
        <w:jc w:val="center"/>
        <w:rPr>
          <w:bCs/>
          <w:sz w:val="28"/>
        </w:rPr>
      </w:pPr>
      <w:r>
        <w:rPr>
          <w:bCs/>
          <w:sz w:val="28"/>
        </w:rPr>
        <w:t xml:space="preserve">экономики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bCs/>
          <w:sz w:val="28"/>
        </w:rPr>
        <w:t xml:space="preserve"> сельского поселения</w:t>
      </w:r>
    </w:p>
    <w:p w14:paraId="1D8EC33D" w14:textId="77777777" w:rsidR="00711271" w:rsidRDefault="00711271" w:rsidP="00711271">
      <w:pPr>
        <w:spacing w:line="235" w:lineRule="auto"/>
        <w:jc w:val="center"/>
        <w:rPr>
          <w:bCs/>
          <w:sz w:val="28"/>
        </w:rPr>
      </w:pPr>
    </w:p>
    <w:p w14:paraId="08E4CE56" w14:textId="790602A8" w:rsidR="00711271" w:rsidRPr="007E1911" w:rsidRDefault="00711271" w:rsidP="007112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В 2020 году реализация бюджетной </w:t>
      </w:r>
      <w:r>
        <w:rPr>
          <w:sz w:val="28"/>
          <w:szCs w:val="28"/>
        </w:rPr>
        <w:t xml:space="preserve">и налоговой </w:t>
      </w:r>
      <w:r w:rsidRPr="007E1911">
        <w:rPr>
          <w:sz w:val="28"/>
          <w:szCs w:val="28"/>
        </w:rPr>
        <w:t xml:space="preserve">политики осложнена </w:t>
      </w:r>
      <w:r w:rsidRPr="007E1911">
        <w:rPr>
          <w:sz w:val="28"/>
          <w:szCs w:val="28"/>
        </w:rPr>
        <w:lastRenderedPageBreak/>
        <w:t xml:space="preserve">ситуацией, вызванной распространением в Российской Федерации новой коронавирусной инфекции, и последствиями ее влияния на экономику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.</w:t>
      </w:r>
    </w:p>
    <w:p w14:paraId="4CCC69AF" w14:textId="77777777" w:rsidR="00711271" w:rsidRPr="007E1911" w:rsidRDefault="00711271" w:rsidP="007112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Распоряжением Губернатора Ростовской области от 02.04.2020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69 утвержден План первоочередных мероприятий по обеспечению социальной стабильности и устойчивого развития экономики в Ростовской области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условиях распространения коронавирусной инфекции (COVID-2019).</w:t>
      </w:r>
    </w:p>
    <w:p w14:paraId="58FF35C1" w14:textId="77777777" w:rsidR="00711271" w:rsidRDefault="00711271" w:rsidP="00711271">
      <w:pPr>
        <w:widowControl w:val="0"/>
        <w:autoSpaceDE w:val="0"/>
        <w:autoSpaceDN w:val="0"/>
        <w:adjustRightInd w:val="0"/>
        <w:spacing w:line="235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 целях поддержки населения утверждено распоряжение Губернатора Ростовской области от 04.04.2020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73 «Об утверждении плана мероприятий по поддержке населения Ростовской области в условиях распространения новой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коронавирусной инфекции (COVID-2019)». </w:t>
      </w:r>
    </w:p>
    <w:p w14:paraId="39DB98C1" w14:textId="77777777" w:rsidR="00711271" w:rsidRDefault="00711271" w:rsidP="0071127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Распространение новой коронавирусной инфекции </w:t>
      </w:r>
      <w:r w:rsidRPr="009E5ED3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оказало значительное влияние на динамику доходов и расходов бюджета. </w:t>
      </w:r>
    </w:p>
    <w:p w14:paraId="22637E20" w14:textId="4873F712" w:rsidR="00711271" w:rsidRPr="009E5ED3" w:rsidRDefault="00711271" w:rsidP="0071127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целях обеспечения стратегической приоритизации расходы бюджета </w:t>
      </w:r>
      <w:r>
        <w:rPr>
          <w:sz w:val="28"/>
          <w:szCs w:val="28"/>
        </w:rPr>
        <w:t xml:space="preserve">сельского поселения </w:t>
      </w:r>
      <w:r w:rsidRPr="009E5ED3">
        <w:rPr>
          <w:sz w:val="28"/>
          <w:szCs w:val="28"/>
        </w:rPr>
        <w:t xml:space="preserve">были переформатированы для обеспечения первоочередных социально-экономических задач в </w:t>
      </w:r>
      <w:r w:rsidR="00AC6EEE">
        <w:rPr>
          <w:sz w:val="28"/>
          <w:szCs w:val="28"/>
        </w:rPr>
        <w:t>Казансколопатинском</w:t>
      </w:r>
      <w:r>
        <w:rPr>
          <w:sz w:val="28"/>
          <w:szCs w:val="28"/>
        </w:rPr>
        <w:t xml:space="preserve"> сельском поселении</w:t>
      </w:r>
      <w:r w:rsidRPr="009E5ED3">
        <w:rPr>
          <w:sz w:val="28"/>
          <w:szCs w:val="28"/>
        </w:rPr>
        <w:t>.</w:t>
      </w:r>
    </w:p>
    <w:p w14:paraId="7F97C60B" w14:textId="75487D4F" w:rsidR="00711271" w:rsidRPr="009E5ED3" w:rsidRDefault="00711271" w:rsidP="00711271">
      <w:pPr>
        <w:widowControl w:val="0"/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9E5ED3">
        <w:rPr>
          <w:sz w:val="28"/>
          <w:szCs w:val="28"/>
        </w:rPr>
        <w:t xml:space="preserve">В первоочередном порядке обеспечены расходы на заработную плату, </w:t>
      </w:r>
      <w:r>
        <w:rPr>
          <w:sz w:val="28"/>
          <w:szCs w:val="28"/>
        </w:rPr>
        <w:t>коммунальные расходы</w:t>
      </w:r>
      <w:r w:rsidRPr="009E5ED3">
        <w:rPr>
          <w:sz w:val="28"/>
          <w:szCs w:val="28"/>
        </w:rPr>
        <w:t>, меры социальной поддержки.</w:t>
      </w:r>
    </w:p>
    <w:p w14:paraId="6229E9FF" w14:textId="76950F12" w:rsidR="00711271" w:rsidRPr="007E1911" w:rsidRDefault="00711271" w:rsidP="0071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Проведена оценка эффективности налоговых расходов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>, о</w:t>
      </w:r>
      <w:r>
        <w:rPr>
          <w:sz w:val="28"/>
          <w:szCs w:val="28"/>
        </w:rPr>
        <w:t xml:space="preserve">бусловленных установленными до </w:t>
      </w:r>
      <w:r w:rsidRPr="007E1911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</w:t>
      </w:r>
      <w:r w:rsidRPr="007E1911">
        <w:rPr>
          <w:sz w:val="28"/>
          <w:szCs w:val="28"/>
        </w:rPr>
        <w:t>2019</w:t>
      </w:r>
      <w:r>
        <w:rPr>
          <w:sz w:val="28"/>
          <w:szCs w:val="28"/>
        </w:rPr>
        <w:t xml:space="preserve"> г.</w:t>
      </w:r>
      <w:r w:rsidRPr="007E1911">
        <w:rPr>
          <w:sz w:val="28"/>
          <w:szCs w:val="28"/>
        </w:rPr>
        <w:t xml:space="preserve"> региональными налоговыми льготами. Она осуществлялась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рамках мониторинга реализации </w:t>
      </w:r>
      <w:r>
        <w:rPr>
          <w:sz w:val="28"/>
          <w:szCs w:val="28"/>
        </w:rPr>
        <w:t>муниципальных</w:t>
      </w:r>
      <w:r w:rsidRPr="007E1911">
        <w:rPr>
          <w:sz w:val="28"/>
          <w:szCs w:val="28"/>
        </w:rPr>
        <w:t xml:space="preserve"> программ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в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соответствии с Порядком формирования перечня налоговых расходов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и оценки налоговых расходов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утвержденным постановлением </w:t>
      </w:r>
      <w:r>
        <w:rPr>
          <w:sz w:val="28"/>
          <w:szCs w:val="28"/>
        </w:rPr>
        <w:t xml:space="preserve">Администрации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 </w:t>
      </w:r>
      <w:r w:rsidRPr="007E1911">
        <w:rPr>
          <w:sz w:val="28"/>
          <w:szCs w:val="28"/>
        </w:rPr>
        <w:t xml:space="preserve"> от</w:t>
      </w:r>
      <w:r>
        <w:rPr>
          <w:sz w:val="28"/>
          <w:szCs w:val="28"/>
        </w:rPr>
        <w:t> </w:t>
      </w:r>
      <w:r w:rsidR="00AC6EEE">
        <w:rPr>
          <w:sz w:val="28"/>
          <w:szCs w:val="28"/>
        </w:rPr>
        <w:t>21</w:t>
      </w:r>
      <w:r w:rsidRPr="007E1911">
        <w:rPr>
          <w:sz w:val="28"/>
          <w:szCs w:val="28"/>
        </w:rPr>
        <w:t>.11.2019 №</w:t>
      </w:r>
      <w:r>
        <w:rPr>
          <w:sz w:val="28"/>
          <w:szCs w:val="28"/>
        </w:rPr>
        <w:t> </w:t>
      </w:r>
      <w:r w:rsidR="00AC6EEE">
        <w:rPr>
          <w:sz w:val="28"/>
          <w:szCs w:val="28"/>
        </w:rPr>
        <w:t>64</w:t>
      </w:r>
      <w:r w:rsidRPr="007E1911">
        <w:rPr>
          <w:sz w:val="28"/>
          <w:szCs w:val="28"/>
        </w:rPr>
        <w:t>.</w:t>
      </w:r>
    </w:p>
    <w:p w14:paraId="7D02B8C5" w14:textId="77777777" w:rsidR="00711271" w:rsidRDefault="00711271" w:rsidP="0071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По результатам оценки налоговых расходов, проведенной в 2020 году, все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востребованные налоговые льготы признаны эффективными, а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 xml:space="preserve">стимулирующие льготы имеют положительный бюджетный эффект. </w:t>
      </w:r>
    </w:p>
    <w:p w14:paraId="6C77554D" w14:textId="0D56A116" w:rsidR="00711271" w:rsidRPr="007E1911" w:rsidRDefault="00711271" w:rsidP="0071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Организовано взаимодействие с крупнейшими налогоплательщиками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 для своевременного получения информации, позволяющей оперативно оценивать складывающуюся экономическую ситуацию.</w:t>
      </w:r>
    </w:p>
    <w:p w14:paraId="39104F01" w14:textId="378E0052" w:rsidR="00711271" w:rsidRPr="007E1911" w:rsidRDefault="00711271" w:rsidP="007112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Обеспечен регулярный мониторинг планирования и исполнения бюджет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. </w:t>
      </w:r>
    </w:p>
    <w:p w14:paraId="38574374" w14:textId="77777777" w:rsidR="001E5502" w:rsidRDefault="001E5502" w:rsidP="00900F06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4D6C13C7" w14:textId="77777777" w:rsidR="00B65DE1" w:rsidRDefault="00B65DE1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</w:p>
    <w:p w14:paraId="463FA33E" w14:textId="77777777"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2. Основные цели и задачи бюджетной</w:t>
      </w:r>
    </w:p>
    <w:p w14:paraId="12665539" w14:textId="42CE39D6" w:rsidR="00C012CA" w:rsidRPr="00CC2651" w:rsidRDefault="00C012CA" w:rsidP="003D154D">
      <w:pPr>
        <w:widowControl w:val="0"/>
        <w:autoSpaceDE w:val="0"/>
        <w:autoSpaceDN w:val="0"/>
        <w:spacing w:line="235" w:lineRule="auto"/>
        <w:jc w:val="center"/>
        <w:rPr>
          <w:color w:val="000000"/>
          <w:sz w:val="28"/>
          <w:szCs w:val="28"/>
        </w:rPr>
      </w:pPr>
      <w:r w:rsidRPr="00CC2651">
        <w:rPr>
          <w:color w:val="000000"/>
          <w:sz w:val="28"/>
          <w:szCs w:val="28"/>
        </w:rPr>
        <w:t>и налоговой политики на 20</w:t>
      </w:r>
      <w:r w:rsidR="00015FE3">
        <w:rPr>
          <w:color w:val="000000"/>
          <w:sz w:val="28"/>
          <w:szCs w:val="28"/>
        </w:rPr>
        <w:t>2</w:t>
      </w:r>
      <w:r w:rsidR="001943BE">
        <w:rPr>
          <w:color w:val="000000"/>
          <w:sz w:val="28"/>
          <w:szCs w:val="28"/>
        </w:rPr>
        <w:t>1</w:t>
      </w:r>
      <w:r w:rsidRPr="00CC2651">
        <w:rPr>
          <w:color w:val="000000"/>
          <w:sz w:val="28"/>
          <w:szCs w:val="28"/>
        </w:rPr>
        <w:t> – 202</w:t>
      </w:r>
      <w:r w:rsidR="001943BE">
        <w:rPr>
          <w:color w:val="000000"/>
          <w:sz w:val="28"/>
          <w:szCs w:val="28"/>
        </w:rPr>
        <w:t>3</w:t>
      </w:r>
      <w:r w:rsidRPr="00CC2651">
        <w:rPr>
          <w:color w:val="000000"/>
          <w:sz w:val="28"/>
          <w:szCs w:val="28"/>
        </w:rPr>
        <w:t xml:space="preserve"> годы</w:t>
      </w:r>
    </w:p>
    <w:p w14:paraId="7AE01B0F" w14:textId="77777777" w:rsidR="00C012CA" w:rsidRPr="00DF5493" w:rsidRDefault="00C012CA" w:rsidP="003D154D">
      <w:pPr>
        <w:widowControl w:val="0"/>
        <w:autoSpaceDE w:val="0"/>
        <w:autoSpaceDN w:val="0"/>
        <w:spacing w:line="235" w:lineRule="auto"/>
        <w:ind w:firstLine="540"/>
        <w:jc w:val="both"/>
        <w:rPr>
          <w:color w:val="000000"/>
          <w:sz w:val="28"/>
          <w:szCs w:val="28"/>
          <w:highlight w:val="yellow"/>
        </w:rPr>
      </w:pPr>
    </w:p>
    <w:p w14:paraId="7F925EEF" w14:textId="5B622802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 xml:space="preserve">Бюджетная и налоговая политика на 2021 </w:t>
      </w:r>
      <w:r>
        <w:rPr>
          <w:sz w:val="28"/>
          <w:szCs w:val="28"/>
        </w:rPr>
        <w:t>–</w:t>
      </w:r>
      <w:r w:rsidRPr="007E1911">
        <w:rPr>
          <w:sz w:val="28"/>
          <w:szCs w:val="28"/>
        </w:rPr>
        <w:t xml:space="preserve"> 2023 годы сохранит свою направленность на реализацию приоритетных задач социально-экономического развития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7E1911">
        <w:rPr>
          <w:sz w:val="28"/>
          <w:szCs w:val="28"/>
        </w:rPr>
        <w:t xml:space="preserve">, будет ориентирована на достижение национальных целей развития, </w:t>
      </w:r>
      <w:r>
        <w:rPr>
          <w:sz w:val="28"/>
          <w:szCs w:val="28"/>
        </w:rPr>
        <w:t>определенных</w:t>
      </w:r>
      <w:r w:rsidRPr="007E1911">
        <w:rPr>
          <w:sz w:val="28"/>
          <w:szCs w:val="28"/>
        </w:rPr>
        <w:t xml:space="preserve"> </w:t>
      </w:r>
      <w:r>
        <w:rPr>
          <w:sz w:val="28"/>
          <w:szCs w:val="28"/>
        </w:rPr>
        <w:t>указами</w:t>
      </w:r>
      <w:r w:rsidRPr="007E1911">
        <w:rPr>
          <w:sz w:val="28"/>
          <w:szCs w:val="28"/>
        </w:rPr>
        <w:t xml:space="preserve"> Президента </w:t>
      </w:r>
      <w:r w:rsidRPr="007E1911">
        <w:rPr>
          <w:sz w:val="28"/>
          <w:szCs w:val="28"/>
        </w:rPr>
        <w:lastRenderedPageBreak/>
        <w:t>Российской Федерации от 07.05.2018 № 204 и от 21.07.2020 №</w:t>
      </w:r>
      <w:r>
        <w:rPr>
          <w:sz w:val="28"/>
          <w:szCs w:val="28"/>
        </w:rPr>
        <w:t> </w:t>
      </w:r>
      <w:r w:rsidRPr="007E1911">
        <w:rPr>
          <w:sz w:val="28"/>
          <w:szCs w:val="28"/>
        </w:rPr>
        <w:t>474:</w:t>
      </w:r>
    </w:p>
    <w:p w14:paraId="2D50F827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сохранение населения, здоровье и благополучие людей;</w:t>
      </w:r>
    </w:p>
    <w:p w14:paraId="164CB76D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возможности для самореализации и развития талантов;</w:t>
      </w:r>
    </w:p>
    <w:p w14:paraId="1825A079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комфортная и безопасная среда для жизни;</w:t>
      </w:r>
    </w:p>
    <w:p w14:paraId="768A0D8F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достойный, эффективный труд и успешное предпринимательство;</w:t>
      </w:r>
    </w:p>
    <w:p w14:paraId="29370B5B" w14:textId="77777777" w:rsidR="001943BE" w:rsidRPr="007E1911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цифровая трансформация.</w:t>
      </w:r>
    </w:p>
    <w:p w14:paraId="44C2FBDD" w14:textId="737FB2D3" w:rsidR="00C012CA" w:rsidRPr="00D76B53" w:rsidRDefault="00C012CA" w:rsidP="003D154D">
      <w:pPr>
        <w:widowControl w:val="0"/>
        <w:autoSpaceDE w:val="0"/>
        <w:autoSpaceDN w:val="0"/>
        <w:spacing w:line="235" w:lineRule="auto"/>
        <w:ind w:firstLine="709"/>
        <w:jc w:val="both"/>
        <w:rPr>
          <w:color w:val="000000"/>
          <w:sz w:val="28"/>
          <w:szCs w:val="28"/>
        </w:rPr>
      </w:pPr>
      <w:r w:rsidRPr="00D76B53">
        <w:rPr>
          <w:color w:val="000000"/>
          <w:sz w:val="28"/>
          <w:szCs w:val="28"/>
        </w:rPr>
        <w:t xml:space="preserve">Эффективное управление расходами будет обеспечиваться посредством реализации </w:t>
      </w:r>
      <w:r w:rsidR="00C36A9F">
        <w:rPr>
          <w:color w:val="000000"/>
          <w:sz w:val="28"/>
          <w:szCs w:val="28"/>
        </w:rPr>
        <w:t>муниципальных</w:t>
      </w:r>
      <w:r w:rsidRPr="00D76B53">
        <w:rPr>
          <w:color w:val="000000"/>
          <w:sz w:val="28"/>
          <w:szCs w:val="28"/>
        </w:rPr>
        <w:t xml:space="preserve"> программ </w:t>
      </w:r>
      <w:r w:rsidR="00AC6EEE">
        <w:rPr>
          <w:color w:val="000000"/>
          <w:sz w:val="28"/>
          <w:szCs w:val="28"/>
        </w:rPr>
        <w:t>Казансколопатинского</w:t>
      </w:r>
      <w:r w:rsidR="00C36A9F">
        <w:rPr>
          <w:color w:val="000000"/>
          <w:sz w:val="28"/>
          <w:szCs w:val="28"/>
        </w:rPr>
        <w:t xml:space="preserve"> сельского поселения</w:t>
      </w:r>
      <w:r w:rsidRPr="00D76B53">
        <w:rPr>
          <w:color w:val="000000"/>
          <w:sz w:val="28"/>
          <w:szCs w:val="28"/>
        </w:rPr>
        <w:t>, в которых учтены все приоритеты развития социальной сферы, агропромышленного комплекса, коммунальной и транспор</w:t>
      </w:r>
      <w:r w:rsidR="008B5BE7">
        <w:rPr>
          <w:color w:val="000000"/>
          <w:sz w:val="28"/>
          <w:szCs w:val="28"/>
        </w:rPr>
        <w:t>тной инфраструктуры</w:t>
      </w:r>
      <w:r w:rsidRPr="00D76B53">
        <w:rPr>
          <w:color w:val="000000"/>
          <w:sz w:val="28"/>
          <w:szCs w:val="28"/>
        </w:rPr>
        <w:t xml:space="preserve"> и другие направления.</w:t>
      </w:r>
    </w:p>
    <w:p w14:paraId="4AA84472" w14:textId="5E1384D6" w:rsidR="001943BE" w:rsidRPr="00AF1FDF" w:rsidRDefault="001943BE" w:rsidP="001943BE">
      <w:pPr>
        <w:widowControl w:val="0"/>
        <w:autoSpaceDE w:val="0"/>
        <w:autoSpaceDN w:val="0"/>
        <w:adjustRightInd w:val="0"/>
        <w:spacing w:line="221" w:lineRule="auto"/>
        <w:ind w:firstLine="709"/>
        <w:jc w:val="both"/>
        <w:rPr>
          <w:sz w:val="28"/>
          <w:szCs w:val="28"/>
        </w:rPr>
      </w:pPr>
      <w:r w:rsidRPr="00AF1FDF">
        <w:rPr>
          <w:sz w:val="28"/>
          <w:szCs w:val="28"/>
        </w:rPr>
        <w:t xml:space="preserve">В предстоящем бюджетном цикле будет продолжена ответственная долговая политика, направленная на обеспечение потребностей </w:t>
      </w:r>
      <w:r w:rsidR="00AC6EEE">
        <w:rPr>
          <w:color w:val="000000"/>
          <w:sz w:val="28"/>
          <w:szCs w:val="28"/>
        </w:rPr>
        <w:t>Казансколопатинского</w:t>
      </w:r>
      <w:r>
        <w:rPr>
          <w:sz w:val="28"/>
          <w:szCs w:val="28"/>
        </w:rPr>
        <w:t xml:space="preserve"> сельского поселения</w:t>
      </w:r>
      <w:r w:rsidRPr="00AF1FDF">
        <w:rPr>
          <w:sz w:val="28"/>
          <w:szCs w:val="28"/>
        </w:rPr>
        <w:t xml:space="preserve"> в заемном финансировании, своевременном и полном исполнении </w:t>
      </w:r>
      <w:r>
        <w:rPr>
          <w:sz w:val="28"/>
          <w:szCs w:val="28"/>
        </w:rPr>
        <w:t>муниципальных</w:t>
      </w:r>
      <w:r w:rsidRPr="00AF1FDF">
        <w:rPr>
          <w:sz w:val="28"/>
          <w:szCs w:val="28"/>
        </w:rPr>
        <w:t xml:space="preserve"> долговых обязательств при минимизации расходов на</w:t>
      </w:r>
      <w:r>
        <w:rPr>
          <w:sz w:val="28"/>
          <w:szCs w:val="28"/>
        </w:rPr>
        <w:t> </w:t>
      </w:r>
      <w:r w:rsidRPr="00AF1FDF">
        <w:rPr>
          <w:sz w:val="28"/>
          <w:szCs w:val="28"/>
        </w:rPr>
        <w:t>обслуживание долга, поддержание объема и</w:t>
      </w:r>
      <w:r>
        <w:rPr>
          <w:sz w:val="28"/>
          <w:szCs w:val="28"/>
        </w:rPr>
        <w:t xml:space="preserve"> </w:t>
      </w:r>
      <w:r w:rsidRPr="00AF1FDF">
        <w:rPr>
          <w:sz w:val="28"/>
          <w:szCs w:val="28"/>
        </w:rPr>
        <w:t>структуры обязательств, исключающих их неисполнение.</w:t>
      </w:r>
    </w:p>
    <w:p w14:paraId="04F1E8AC" w14:textId="77777777" w:rsidR="008C7A07" w:rsidRPr="00263B06" w:rsidRDefault="008C7A07" w:rsidP="003D154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14:paraId="588EB9BB" w14:textId="74A381DF" w:rsidR="00856A28" w:rsidRPr="009328E7" w:rsidRDefault="00856A28" w:rsidP="00856A2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9328E7">
        <w:rPr>
          <w:sz w:val="28"/>
          <w:szCs w:val="28"/>
        </w:rPr>
        <w:t>2.</w:t>
      </w:r>
      <w:r w:rsidR="009328E7" w:rsidRPr="009328E7">
        <w:rPr>
          <w:sz w:val="28"/>
          <w:szCs w:val="28"/>
        </w:rPr>
        <w:t>1</w:t>
      </w:r>
      <w:r w:rsidRPr="009328E7">
        <w:rPr>
          <w:sz w:val="28"/>
          <w:szCs w:val="28"/>
        </w:rPr>
        <w:t xml:space="preserve">. Сохранение населения, здоровья </w:t>
      </w:r>
    </w:p>
    <w:p w14:paraId="76781CC0" w14:textId="77777777" w:rsidR="00856A28" w:rsidRPr="009328E7" w:rsidRDefault="00856A28" w:rsidP="00856A2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9328E7">
        <w:rPr>
          <w:sz w:val="28"/>
          <w:szCs w:val="28"/>
        </w:rPr>
        <w:t>и благополучие людей</w:t>
      </w:r>
    </w:p>
    <w:p w14:paraId="78F3E3CA" w14:textId="77777777" w:rsidR="00856A28" w:rsidRPr="009328E7" w:rsidRDefault="00856A28" w:rsidP="00856A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</w:p>
    <w:p w14:paraId="3F76A7E8" w14:textId="77777777" w:rsidR="00856A28" w:rsidRPr="009328E7" w:rsidRDefault="00856A28" w:rsidP="00856A28">
      <w:pPr>
        <w:widowControl w:val="0"/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328E7">
        <w:rPr>
          <w:sz w:val="28"/>
          <w:szCs w:val="28"/>
        </w:rPr>
        <w:t>В числе основных задач, предусмотренных Указом Президента Российской Федерации от 21.07.2020 № 474, определено снижение уровня бедности.</w:t>
      </w:r>
    </w:p>
    <w:p w14:paraId="0D1B6911" w14:textId="05E58375" w:rsidR="00856A28" w:rsidRPr="009328E7" w:rsidRDefault="00856A28" w:rsidP="00856A28">
      <w:pPr>
        <w:autoSpaceDE w:val="0"/>
        <w:autoSpaceDN w:val="0"/>
        <w:adjustRightInd w:val="0"/>
        <w:spacing w:line="230" w:lineRule="auto"/>
        <w:ind w:firstLine="709"/>
        <w:jc w:val="both"/>
        <w:rPr>
          <w:sz w:val="28"/>
          <w:szCs w:val="28"/>
        </w:rPr>
      </w:pPr>
      <w:r w:rsidRPr="009328E7">
        <w:rPr>
          <w:sz w:val="28"/>
          <w:szCs w:val="28"/>
        </w:rPr>
        <w:t>Планируется уточнение расходов на оплату труда  в связи с необходимостью сохранения соотношения средней заработной платы отдельных категорий работников, установленного указ</w:t>
      </w:r>
      <w:r w:rsidR="009328E7" w:rsidRPr="009328E7">
        <w:rPr>
          <w:sz w:val="28"/>
          <w:szCs w:val="28"/>
        </w:rPr>
        <w:t>о</w:t>
      </w:r>
      <w:r w:rsidRPr="009328E7">
        <w:rPr>
          <w:sz w:val="28"/>
          <w:szCs w:val="28"/>
        </w:rPr>
        <w:t>м Президента Российской Федерации от 07.05.2012 № 597 «О мероприятиях по реализации государственной социальной политики»,  с показателем «среднемесячная начисленная заработная плата наемных работников в организациях, у индивидуальных предпринимателей и физических лиц (среднемесячный доход от трудовой деятельности)» по Ростовской области</w:t>
      </w:r>
      <w:r w:rsidR="009328E7" w:rsidRPr="009328E7">
        <w:rPr>
          <w:sz w:val="28"/>
          <w:szCs w:val="28"/>
        </w:rPr>
        <w:t>, а также проведение ежегодной индексации заработной платы иных категорий работников организаций бюджетной сферы.</w:t>
      </w:r>
    </w:p>
    <w:p w14:paraId="33E4FFDA" w14:textId="77777777" w:rsidR="008C7A07" w:rsidRDefault="008C7A07" w:rsidP="008C7A07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</w:p>
    <w:p w14:paraId="7C1A6CB6" w14:textId="66C20B20" w:rsidR="00393B38" w:rsidRPr="007E1911" w:rsidRDefault="00393B38" w:rsidP="00393B3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color w:val="000000"/>
          <w:sz w:val="28"/>
          <w:szCs w:val="28"/>
        </w:rPr>
        <w:t>2.</w:t>
      </w:r>
      <w:r w:rsidR="009328E7">
        <w:rPr>
          <w:color w:val="000000"/>
          <w:sz w:val="28"/>
          <w:szCs w:val="28"/>
        </w:rPr>
        <w:t>2</w:t>
      </w:r>
      <w:r w:rsidRPr="007E1911">
        <w:rPr>
          <w:color w:val="000000"/>
          <w:sz w:val="28"/>
          <w:szCs w:val="28"/>
        </w:rPr>
        <w:t>. </w:t>
      </w:r>
      <w:r w:rsidRPr="007E1911">
        <w:rPr>
          <w:sz w:val="28"/>
          <w:szCs w:val="28"/>
        </w:rPr>
        <w:t xml:space="preserve">Эффективность органов </w:t>
      </w:r>
      <w:r>
        <w:rPr>
          <w:sz w:val="28"/>
          <w:szCs w:val="28"/>
        </w:rPr>
        <w:t>муниципального</w:t>
      </w:r>
      <w:r w:rsidRPr="007E1911">
        <w:rPr>
          <w:sz w:val="28"/>
          <w:szCs w:val="28"/>
        </w:rPr>
        <w:t xml:space="preserve"> управления</w:t>
      </w:r>
    </w:p>
    <w:p w14:paraId="1CC969E6" w14:textId="77777777" w:rsidR="00393B38" w:rsidRDefault="00393B38" w:rsidP="00393B3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  <w:r w:rsidRPr="007E1911">
        <w:rPr>
          <w:sz w:val="28"/>
          <w:szCs w:val="28"/>
        </w:rPr>
        <w:t>и внутреннего государственного (муниципального) финансового контроля</w:t>
      </w:r>
    </w:p>
    <w:p w14:paraId="75F0569F" w14:textId="77777777" w:rsidR="00393B38" w:rsidRPr="007E1911" w:rsidRDefault="00393B38" w:rsidP="00393B38">
      <w:pPr>
        <w:widowControl w:val="0"/>
        <w:autoSpaceDE w:val="0"/>
        <w:autoSpaceDN w:val="0"/>
        <w:spacing w:line="230" w:lineRule="auto"/>
        <w:jc w:val="center"/>
        <w:rPr>
          <w:sz w:val="28"/>
          <w:szCs w:val="28"/>
        </w:rPr>
      </w:pPr>
    </w:p>
    <w:p w14:paraId="20380933" w14:textId="62FA2DD8" w:rsidR="00393B38" w:rsidRPr="007E1911" w:rsidRDefault="00393B38" w:rsidP="00393B38">
      <w:pPr>
        <w:widowControl w:val="0"/>
        <w:autoSpaceDE w:val="0"/>
        <w:autoSpaceDN w:val="0"/>
        <w:spacing w:line="230" w:lineRule="auto"/>
        <w:ind w:firstLine="709"/>
        <w:jc w:val="both"/>
        <w:rPr>
          <w:color w:val="000000"/>
          <w:sz w:val="28"/>
          <w:szCs w:val="28"/>
        </w:rPr>
      </w:pPr>
      <w:r w:rsidRPr="007E1911">
        <w:rPr>
          <w:color w:val="000000"/>
          <w:sz w:val="28"/>
          <w:szCs w:val="28"/>
        </w:rPr>
        <w:t>Нормативно-правовое регулирование бюджетного процесса будет осуществляться на основе изменений бюджетного законодательства на федеральном</w:t>
      </w:r>
      <w:r>
        <w:rPr>
          <w:color w:val="000000"/>
          <w:sz w:val="28"/>
          <w:szCs w:val="28"/>
        </w:rPr>
        <w:t xml:space="preserve"> и региональном</w:t>
      </w:r>
      <w:r w:rsidRPr="007E1911">
        <w:rPr>
          <w:color w:val="000000"/>
          <w:sz w:val="28"/>
          <w:szCs w:val="28"/>
        </w:rPr>
        <w:t xml:space="preserve">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14:paraId="5B3E5D57" w14:textId="77777777" w:rsidR="00393B38" w:rsidRPr="007E1911" w:rsidRDefault="00393B38" w:rsidP="00393B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14:paraId="028FB97C" w14:textId="77777777" w:rsidR="00393B38" w:rsidRPr="007E1911" w:rsidRDefault="00393B38" w:rsidP="00393B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lastRenderedPageBreak/>
        <w:t>применение единых федеральных стандартов внутреннего государственного (муниципального) финансового контроля, устанавливающих единые принципы определения и основания проведения проверок, ревизий, обследований;</w:t>
      </w:r>
    </w:p>
    <w:p w14:paraId="5ECB8C95" w14:textId="77777777" w:rsidR="00393B38" w:rsidRPr="007E1911" w:rsidRDefault="00393B38" w:rsidP="00393B3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E1911">
        <w:rPr>
          <w:sz w:val="28"/>
          <w:szCs w:val="28"/>
        </w:rPr>
        <w:t>применение единых федеральных стандартов внутреннего финансового аудита;</w:t>
      </w:r>
    </w:p>
    <w:p w14:paraId="41DD155C" w14:textId="77777777" w:rsidR="00393B38" w:rsidRPr="007E1911" w:rsidRDefault="00393B38" w:rsidP="00393B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риск-ориентированных подходов к планированию контрольной деятельности;</w:t>
      </w:r>
    </w:p>
    <w:p w14:paraId="0206D046" w14:textId="0F951CBE" w:rsidR="00393B38" w:rsidRPr="007E1911" w:rsidRDefault="00393B38" w:rsidP="00393B38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 w:rsidRPr="007E1911">
        <w:rPr>
          <w:color w:val="000000" w:themeColor="text1"/>
          <w:sz w:val="28"/>
          <w:szCs w:val="28"/>
        </w:rPr>
        <w:t>совершенствование методологической базы осуществления государственного (муниципального) финансового контроля.</w:t>
      </w:r>
    </w:p>
    <w:p w14:paraId="484E4C3C" w14:textId="77777777" w:rsidR="008C7A07" w:rsidRDefault="008C7A07" w:rsidP="003D154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</w:p>
    <w:p w14:paraId="7ECF69D1" w14:textId="77777777" w:rsidR="00B14E5D" w:rsidRPr="00B14E5D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4E5D">
        <w:rPr>
          <w:color w:val="000000"/>
          <w:sz w:val="28"/>
          <w:szCs w:val="28"/>
        </w:rPr>
        <w:t>3.</w:t>
      </w:r>
      <w:r w:rsidRPr="00B14E5D">
        <w:rPr>
          <w:color w:val="000000"/>
          <w:sz w:val="28"/>
          <w:szCs w:val="28"/>
        </w:rPr>
        <w:tab/>
        <w:t>Повышение эффективности</w:t>
      </w:r>
    </w:p>
    <w:p w14:paraId="761B76D3" w14:textId="77777777" w:rsidR="00C012CA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</w:rPr>
      </w:pPr>
      <w:r w:rsidRPr="00B14E5D">
        <w:rPr>
          <w:color w:val="000000"/>
          <w:sz w:val="28"/>
          <w:szCs w:val="28"/>
        </w:rPr>
        <w:t>и приоритизация бюджетных расходов</w:t>
      </w:r>
    </w:p>
    <w:p w14:paraId="16AA7F41" w14:textId="77777777" w:rsidR="00B14E5D" w:rsidRPr="00DF5493" w:rsidRDefault="00B14E5D" w:rsidP="00B14E5D">
      <w:pPr>
        <w:widowControl w:val="0"/>
        <w:autoSpaceDE w:val="0"/>
        <w:autoSpaceDN w:val="0"/>
        <w:jc w:val="center"/>
        <w:rPr>
          <w:color w:val="000000"/>
          <w:sz w:val="28"/>
          <w:szCs w:val="28"/>
          <w:highlight w:val="yellow"/>
        </w:rPr>
      </w:pPr>
    </w:p>
    <w:p w14:paraId="25E0AB2B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sz w:val="28"/>
          <w:szCs w:val="28"/>
        </w:rPr>
        <w:t>Бюджетная политика в сфере расходов будет направлена на безусловное исполнение действующих расходных обяз</w:t>
      </w:r>
      <w:r w:rsidR="00C00B10">
        <w:rPr>
          <w:sz w:val="28"/>
          <w:szCs w:val="28"/>
        </w:rPr>
        <w:t xml:space="preserve">ательств, в том числе с учетом </w:t>
      </w:r>
      <w:r w:rsidRPr="009850F1">
        <w:rPr>
          <w:sz w:val="28"/>
          <w:szCs w:val="28"/>
        </w:rPr>
        <w:t>их оптимизации и повышения эффективности использования финансовых ресурсов.</w:t>
      </w:r>
    </w:p>
    <w:p w14:paraId="37136032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В целях создания условий для эффективного использования средств бюджета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Pr="009850F1">
        <w:rPr>
          <w:color w:val="000000"/>
          <w:sz w:val="28"/>
          <w:szCs w:val="28"/>
        </w:rPr>
        <w:t xml:space="preserve"> и мобилизации ресурсов продолжится применение следующих основных подходов:</w:t>
      </w:r>
    </w:p>
    <w:p w14:paraId="7D5E3441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формирование расходных обязате</w:t>
      </w:r>
      <w:r w:rsidR="00C00B10">
        <w:rPr>
          <w:color w:val="000000"/>
          <w:sz w:val="28"/>
          <w:szCs w:val="28"/>
        </w:rPr>
        <w:t xml:space="preserve">льств с учетом </w:t>
      </w:r>
      <w:r w:rsidR="00B14E5D" w:rsidRPr="00B14E5D">
        <w:rPr>
          <w:color w:val="000000"/>
          <w:sz w:val="28"/>
          <w:szCs w:val="28"/>
        </w:rPr>
        <w:t>переформатирования структуры расходов бюджета</w:t>
      </w:r>
      <w:r w:rsidR="00B14E5D">
        <w:rPr>
          <w:color w:val="000000"/>
          <w:sz w:val="28"/>
          <w:szCs w:val="28"/>
        </w:rPr>
        <w:t xml:space="preserve"> сельского поселения</w:t>
      </w:r>
      <w:r w:rsidR="00B14E5D" w:rsidRPr="00B14E5D">
        <w:rPr>
          <w:color w:val="000000"/>
          <w:sz w:val="28"/>
          <w:szCs w:val="28"/>
        </w:rPr>
        <w:t xml:space="preserve"> исходя из приоритетов, установленных в региональных проектах;</w:t>
      </w:r>
    </w:p>
    <w:p w14:paraId="22079681" w14:textId="6BB4D3E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 xml:space="preserve">разработка бюджета на основе </w:t>
      </w:r>
      <w:r w:rsidR="00B2479B">
        <w:rPr>
          <w:color w:val="000000"/>
          <w:sz w:val="28"/>
          <w:szCs w:val="28"/>
        </w:rPr>
        <w:t>муниципальных</w:t>
      </w:r>
      <w:r w:rsidRPr="009850F1">
        <w:rPr>
          <w:color w:val="000000"/>
          <w:sz w:val="28"/>
          <w:szCs w:val="28"/>
        </w:rPr>
        <w:t xml:space="preserve"> программ </w:t>
      </w:r>
      <w:r w:rsidR="00AC6EEE">
        <w:rPr>
          <w:color w:val="000000"/>
          <w:sz w:val="28"/>
          <w:szCs w:val="28"/>
        </w:rPr>
        <w:t>Казансколопатинского</w:t>
      </w:r>
      <w:r w:rsidR="00B2479B">
        <w:rPr>
          <w:color w:val="000000"/>
          <w:sz w:val="28"/>
          <w:szCs w:val="28"/>
        </w:rPr>
        <w:t xml:space="preserve"> сельского поселения</w:t>
      </w:r>
      <w:r w:rsidR="00B14E5D" w:rsidRPr="00B14E5D">
        <w:t xml:space="preserve"> </w:t>
      </w:r>
      <w:r w:rsidR="00B14E5D" w:rsidRPr="00B14E5D">
        <w:rPr>
          <w:color w:val="000000"/>
          <w:sz w:val="28"/>
          <w:szCs w:val="28"/>
        </w:rPr>
        <w:t>с учетом интеграции в них региональных проектов</w:t>
      </w:r>
      <w:r w:rsidR="00B14E5D">
        <w:rPr>
          <w:color w:val="000000"/>
          <w:sz w:val="28"/>
          <w:szCs w:val="28"/>
        </w:rPr>
        <w:t xml:space="preserve"> </w:t>
      </w:r>
      <w:r w:rsidRPr="009850F1">
        <w:rPr>
          <w:color w:val="000000"/>
          <w:sz w:val="28"/>
          <w:szCs w:val="28"/>
        </w:rPr>
        <w:t>;</w:t>
      </w:r>
    </w:p>
    <w:p w14:paraId="18259421" w14:textId="77777777" w:rsidR="00C012CA" w:rsidRPr="009850F1" w:rsidRDefault="00C012CA" w:rsidP="003D154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оптимизация мер социальной поддержки;</w:t>
      </w:r>
    </w:p>
    <w:p w14:paraId="74B0717A" w14:textId="53E8A001" w:rsidR="00C012CA" w:rsidRPr="009850F1" w:rsidRDefault="00AC6EEE" w:rsidP="00470BCE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не установление</w:t>
      </w:r>
      <w:r w:rsidR="00C012CA" w:rsidRPr="009850F1">
        <w:rPr>
          <w:color w:val="000000"/>
          <w:sz w:val="28"/>
          <w:szCs w:val="28"/>
        </w:rPr>
        <w:t xml:space="preserve"> расходных обязательств, не связанных с решением вопросов, отнесенных </w:t>
      </w:r>
      <w:hyperlink r:id="rId7" w:history="1">
        <w:r w:rsidR="00C012CA" w:rsidRPr="009850F1">
          <w:rPr>
            <w:color w:val="000000"/>
            <w:sz w:val="28"/>
            <w:szCs w:val="28"/>
          </w:rPr>
          <w:t>Конституцией</w:t>
        </w:r>
      </w:hyperlink>
      <w:r w:rsidR="00C012CA" w:rsidRPr="009850F1">
        <w:rPr>
          <w:color w:val="000000"/>
          <w:sz w:val="28"/>
          <w:szCs w:val="28"/>
        </w:rPr>
        <w:t xml:space="preserve"> Российской Федерации и федеральными законами к полномочиям органов </w:t>
      </w:r>
      <w:r w:rsidR="00B2479B">
        <w:rPr>
          <w:color w:val="000000"/>
          <w:sz w:val="28"/>
          <w:szCs w:val="28"/>
        </w:rPr>
        <w:t>местного самоуправления</w:t>
      </w:r>
      <w:r w:rsidR="00C012CA" w:rsidRPr="009850F1">
        <w:rPr>
          <w:color w:val="000000"/>
          <w:sz w:val="28"/>
          <w:szCs w:val="28"/>
        </w:rPr>
        <w:t>;</w:t>
      </w:r>
    </w:p>
    <w:p w14:paraId="2FFE5E11" w14:textId="77777777" w:rsidR="00C012CA" w:rsidRPr="008026D9" w:rsidRDefault="00C012CA" w:rsidP="00B2479B">
      <w:pPr>
        <w:widowControl w:val="0"/>
        <w:autoSpaceDE w:val="0"/>
        <w:autoSpaceDN w:val="0"/>
        <w:spacing w:line="228" w:lineRule="auto"/>
        <w:ind w:firstLine="709"/>
        <w:jc w:val="both"/>
        <w:rPr>
          <w:color w:val="000000"/>
          <w:sz w:val="28"/>
          <w:szCs w:val="28"/>
        </w:rPr>
      </w:pPr>
      <w:r w:rsidRPr="009850F1">
        <w:rPr>
          <w:color w:val="000000"/>
          <w:sz w:val="28"/>
          <w:szCs w:val="28"/>
        </w:rPr>
        <w:t>активное привлечение внебюджетных р</w:t>
      </w:r>
      <w:r w:rsidR="00C00B10">
        <w:rPr>
          <w:color w:val="000000"/>
          <w:sz w:val="28"/>
          <w:szCs w:val="28"/>
        </w:rPr>
        <w:t>есурсов, направление средств от </w:t>
      </w:r>
      <w:r w:rsidR="00B45439">
        <w:rPr>
          <w:color w:val="000000"/>
          <w:sz w:val="28"/>
          <w:szCs w:val="28"/>
        </w:rPr>
        <w:t>приносящей доход деятельности</w:t>
      </w:r>
      <w:r w:rsidRPr="009850F1">
        <w:rPr>
          <w:color w:val="000000"/>
          <w:sz w:val="28"/>
          <w:szCs w:val="28"/>
        </w:rPr>
        <w:t xml:space="preserve"> в том числе на повышение оплаты труда отдельным категориям работников, поименованных в указах Президента Российской Федерации</w:t>
      </w:r>
      <w:r>
        <w:rPr>
          <w:color w:val="000000"/>
          <w:sz w:val="28"/>
          <w:szCs w:val="28"/>
        </w:rPr>
        <w:t xml:space="preserve"> 2012 года</w:t>
      </w:r>
      <w:r w:rsidR="008026D9">
        <w:rPr>
          <w:color w:val="000000"/>
          <w:sz w:val="28"/>
          <w:szCs w:val="28"/>
        </w:rPr>
        <w:t>;</w:t>
      </w:r>
    </w:p>
    <w:p w14:paraId="4C6B78AF" w14:textId="77777777" w:rsidR="00B14E5D" w:rsidRPr="00B14E5D" w:rsidRDefault="008026D9" w:rsidP="00B14E5D">
      <w:pPr>
        <w:autoSpaceDE w:val="0"/>
        <w:autoSpaceDN w:val="0"/>
        <w:adjustRightInd w:val="0"/>
        <w:spacing w:line="228" w:lineRule="auto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4E5D" w:rsidRPr="00B14E5D">
        <w:rPr>
          <w:sz w:val="28"/>
          <w:szCs w:val="28"/>
        </w:rPr>
        <w:t>обеспечение соблюдения финансовой дисциплины при использовании бюджетных средств</w:t>
      </w:r>
      <w:r>
        <w:rPr>
          <w:sz w:val="28"/>
          <w:szCs w:val="28"/>
        </w:rPr>
        <w:t>.</w:t>
      </w:r>
    </w:p>
    <w:p w14:paraId="5201A87E" w14:textId="77777777"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4. </w:t>
      </w:r>
      <w:r w:rsidRPr="00D611CF">
        <w:rPr>
          <w:color w:val="000000"/>
          <w:sz w:val="28"/>
          <w:szCs w:val="28"/>
        </w:rPr>
        <w:t xml:space="preserve">Основные подходы </w:t>
      </w:r>
    </w:p>
    <w:p w14:paraId="24A9B83A" w14:textId="77777777"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center"/>
        <w:rPr>
          <w:color w:val="000000"/>
          <w:sz w:val="28"/>
          <w:szCs w:val="28"/>
        </w:rPr>
      </w:pPr>
      <w:r w:rsidRPr="00D611CF">
        <w:rPr>
          <w:color w:val="000000"/>
          <w:sz w:val="28"/>
          <w:szCs w:val="28"/>
        </w:rPr>
        <w:t>к формированию межбюджетных отношений</w:t>
      </w:r>
    </w:p>
    <w:p w14:paraId="1E0D435E" w14:textId="77777777" w:rsidR="00C012CA" w:rsidRPr="00D611CF" w:rsidRDefault="00C012CA" w:rsidP="00470BCE">
      <w:pPr>
        <w:widowControl w:val="0"/>
        <w:autoSpaceDE w:val="0"/>
        <w:autoSpaceDN w:val="0"/>
        <w:spacing w:line="228" w:lineRule="auto"/>
        <w:jc w:val="both"/>
        <w:rPr>
          <w:color w:val="000000"/>
          <w:sz w:val="28"/>
          <w:szCs w:val="28"/>
        </w:rPr>
      </w:pPr>
    </w:p>
    <w:p w14:paraId="7DDE2CC2" w14:textId="2E1BAFBE" w:rsidR="00C012CA" w:rsidRDefault="00C012CA" w:rsidP="00470BCE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Бюджетная политика в сфере</w:t>
      </w:r>
      <w:r w:rsidR="00C00B10">
        <w:rPr>
          <w:sz w:val="28"/>
          <w:szCs w:val="28"/>
        </w:rPr>
        <w:t xml:space="preserve"> межбюджетных отношений </w:t>
      </w:r>
      <w:r w:rsidR="00C00B10">
        <w:rPr>
          <w:sz w:val="28"/>
          <w:szCs w:val="28"/>
        </w:rPr>
        <w:br/>
        <w:t>в 20</w:t>
      </w:r>
      <w:r w:rsidR="001031A0">
        <w:rPr>
          <w:sz w:val="28"/>
          <w:szCs w:val="28"/>
        </w:rPr>
        <w:t>21</w:t>
      </w:r>
      <w:r w:rsidR="00C00B10">
        <w:rPr>
          <w:sz w:val="28"/>
          <w:szCs w:val="28"/>
        </w:rPr>
        <w:t xml:space="preserve"> – 202</w:t>
      </w:r>
      <w:r w:rsidR="001031A0">
        <w:rPr>
          <w:sz w:val="28"/>
          <w:szCs w:val="28"/>
        </w:rPr>
        <w:t>3</w:t>
      </w:r>
      <w:r w:rsidR="00C00B10">
        <w:rPr>
          <w:sz w:val="28"/>
          <w:szCs w:val="28"/>
        </w:rPr>
        <w:t xml:space="preserve"> </w:t>
      </w:r>
      <w:r>
        <w:rPr>
          <w:sz w:val="28"/>
          <w:szCs w:val="28"/>
        </w:rPr>
        <w:t>годах будет строиться с уче</w:t>
      </w:r>
      <w:r w:rsidR="00C00B10">
        <w:rPr>
          <w:sz w:val="28"/>
          <w:szCs w:val="28"/>
        </w:rPr>
        <w:t xml:space="preserve">том необходимости обеспечения </w:t>
      </w:r>
      <w:r>
        <w:rPr>
          <w:sz w:val="28"/>
          <w:szCs w:val="28"/>
        </w:rPr>
        <w:t>сбалансированности бюдж</w:t>
      </w:r>
      <w:r w:rsidR="00C00B10">
        <w:rPr>
          <w:sz w:val="28"/>
          <w:szCs w:val="28"/>
        </w:rPr>
        <w:t>ет</w:t>
      </w:r>
      <w:r w:rsidR="005B7D0C">
        <w:rPr>
          <w:sz w:val="28"/>
          <w:szCs w:val="28"/>
        </w:rPr>
        <w:t>а сельского поселения</w:t>
      </w:r>
      <w:r w:rsidR="00C00B10">
        <w:rPr>
          <w:sz w:val="28"/>
          <w:szCs w:val="28"/>
        </w:rPr>
        <w:t>, осуществления контроля за </w:t>
      </w:r>
      <w:r>
        <w:rPr>
          <w:sz w:val="28"/>
          <w:szCs w:val="28"/>
        </w:rPr>
        <w:t>использованием бюджетных средств и орга</w:t>
      </w:r>
      <w:r w:rsidR="00C00B10">
        <w:rPr>
          <w:sz w:val="28"/>
          <w:szCs w:val="28"/>
        </w:rPr>
        <w:t>низацией бюджетного процесса</w:t>
      </w:r>
      <w:r>
        <w:rPr>
          <w:sz w:val="28"/>
          <w:szCs w:val="28"/>
        </w:rPr>
        <w:t xml:space="preserve">. </w:t>
      </w:r>
    </w:p>
    <w:p w14:paraId="401EE506" w14:textId="5EBC8CC3" w:rsidR="000021E0" w:rsidRPr="00B45439" w:rsidRDefault="00C012CA" w:rsidP="009328E7">
      <w:pPr>
        <w:autoSpaceDE w:val="0"/>
        <w:autoSpaceDN w:val="0"/>
        <w:adjustRightInd w:val="0"/>
        <w:spacing w:line="228" w:lineRule="auto"/>
        <w:ind w:firstLine="540"/>
        <w:jc w:val="both"/>
        <w:rPr>
          <w:sz w:val="2"/>
          <w:szCs w:val="2"/>
          <w:lang w:eastAsia="en-US"/>
        </w:rPr>
      </w:pPr>
      <w:r>
        <w:rPr>
          <w:sz w:val="28"/>
          <w:szCs w:val="28"/>
        </w:rPr>
        <w:t>Будет продолжен контроль за качественным и своевременным принятием бюджет</w:t>
      </w:r>
      <w:r w:rsidR="00977762">
        <w:rPr>
          <w:sz w:val="28"/>
          <w:szCs w:val="28"/>
        </w:rPr>
        <w:t>а сельского поселения</w:t>
      </w:r>
      <w:r>
        <w:rPr>
          <w:sz w:val="28"/>
          <w:szCs w:val="28"/>
        </w:rPr>
        <w:t>, внесением в н</w:t>
      </w:r>
      <w:r w:rsidR="00977762">
        <w:rPr>
          <w:sz w:val="28"/>
          <w:szCs w:val="28"/>
        </w:rPr>
        <w:t>его</w:t>
      </w:r>
      <w:r>
        <w:rPr>
          <w:sz w:val="28"/>
          <w:szCs w:val="28"/>
        </w:rPr>
        <w:t xml:space="preserve">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sectPr w:rsidR="000021E0" w:rsidRPr="00B45439" w:rsidSect="00B80D5B">
      <w:footerReference w:type="even" r:id="rId8"/>
      <w:footerReference w:type="default" r:id="rId9"/>
      <w:pgSz w:w="11907" w:h="16840" w:code="9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FB3EE4" w14:textId="77777777" w:rsidR="00225E4D" w:rsidRDefault="00225E4D">
      <w:r>
        <w:separator/>
      </w:r>
    </w:p>
  </w:endnote>
  <w:endnote w:type="continuationSeparator" w:id="0">
    <w:p w14:paraId="389E3030" w14:textId="77777777" w:rsidR="00225E4D" w:rsidRDefault="00225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E086" w14:textId="77777777" w:rsidR="001E1DBA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34FC2D7A" w14:textId="77777777" w:rsidR="001E1DBA" w:rsidRDefault="001E1DBA">
    <w:pPr>
      <w:pStyle w:val="a7"/>
      <w:ind w:right="360"/>
    </w:pPr>
  </w:p>
  <w:p w14:paraId="49696F06" w14:textId="77777777" w:rsidR="001E1DBA" w:rsidRDefault="001E1D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54BEE4" w14:textId="697BA109" w:rsidR="001E1DBA" w:rsidRPr="00AC3C21" w:rsidRDefault="001E1DBA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Pr="00A20C3E">
      <w:rPr>
        <w:rStyle w:val="ab"/>
        <w:lang w:val="en-US"/>
      </w:rPr>
      <w:instrText>PAGE</w:instrText>
    </w:r>
    <w:r w:rsidRPr="00AC3C21">
      <w:rPr>
        <w:rStyle w:val="ab"/>
      </w:rPr>
      <w:instrText xml:space="preserve">  </w:instrText>
    </w:r>
    <w:r>
      <w:rPr>
        <w:rStyle w:val="ab"/>
      </w:rPr>
      <w:fldChar w:fldCharType="separate"/>
    </w:r>
    <w:r w:rsidR="00CE214C">
      <w:rPr>
        <w:rStyle w:val="ab"/>
        <w:noProof/>
        <w:lang w:val="en-US"/>
      </w:rPr>
      <w:t>1</w:t>
    </w:r>
    <w:r>
      <w:rPr>
        <w:rStyle w:val="ab"/>
      </w:rPr>
      <w:fldChar w:fldCharType="end"/>
    </w:r>
  </w:p>
  <w:p w14:paraId="252BF8FC" w14:textId="37CB1533" w:rsidR="001E1DBA" w:rsidRPr="00977762" w:rsidRDefault="001E1DBA" w:rsidP="00CE21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A3C4CA" w14:textId="77777777" w:rsidR="00225E4D" w:rsidRDefault="00225E4D">
      <w:r>
        <w:separator/>
      </w:r>
    </w:p>
  </w:footnote>
  <w:footnote w:type="continuationSeparator" w:id="0">
    <w:p w14:paraId="0C796BCB" w14:textId="77777777" w:rsidR="00225E4D" w:rsidRDefault="00225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2CA"/>
    <w:rsid w:val="000021E0"/>
    <w:rsid w:val="00015FE3"/>
    <w:rsid w:val="00050C68"/>
    <w:rsid w:val="0005372C"/>
    <w:rsid w:val="00054D8B"/>
    <w:rsid w:val="000559D5"/>
    <w:rsid w:val="00060F3C"/>
    <w:rsid w:val="00064B30"/>
    <w:rsid w:val="00077AE1"/>
    <w:rsid w:val="000808D6"/>
    <w:rsid w:val="000A55E0"/>
    <w:rsid w:val="000A726F"/>
    <w:rsid w:val="000B4002"/>
    <w:rsid w:val="000B66C7"/>
    <w:rsid w:val="000C430D"/>
    <w:rsid w:val="000D68E6"/>
    <w:rsid w:val="000F2B40"/>
    <w:rsid w:val="000F5B6A"/>
    <w:rsid w:val="001006EB"/>
    <w:rsid w:val="001031A0"/>
    <w:rsid w:val="00104E0D"/>
    <w:rsid w:val="0010504A"/>
    <w:rsid w:val="001075FC"/>
    <w:rsid w:val="00116BFA"/>
    <w:rsid w:val="00122FC7"/>
    <w:rsid w:val="00125DE3"/>
    <w:rsid w:val="00153B21"/>
    <w:rsid w:val="00181AC6"/>
    <w:rsid w:val="001943BE"/>
    <w:rsid w:val="001B2D1C"/>
    <w:rsid w:val="001C1D98"/>
    <w:rsid w:val="001D2690"/>
    <w:rsid w:val="001E1DBA"/>
    <w:rsid w:val="001E5502"/>
    <w:rsid w:val="001F28FD"/>
    <w:rsid w:val="001F4BE3"/>
    <w:rsid w:val="001F6D02"/>
    <w:rsid w:val="002017CB"/>
    <w:rsid w:val="00213F66"/>
    <w:rsid w:val="00225E4D"/>
    <w:rsid w:val="00236266"/>
    <w:rsid w:val="00243B3F"/>
    <w:rsid w:val="002504E8"/>
    <w:rsid w:val="00254382"/>
    <w:rsid w:val="0027031E"/>
    <w:rsid w:val="0028703B"/>
    <w:rsid w:val="002A2062"/>
    <w:rsid w:val="002A31A1"/>
    <w:rsid w:val="002B6527"/>
    <w:rsid w:val="002C135C"/>
    <w:rsid w:val="002C5E60"/>
    <w:rsid w:val="002D06D2"/>
    <w:rsid w:val="002E65D5"/>
    <w:rsid w:val="002F63E3"/>
    <w:rsid w:val="002F74D7"/>
    <w:rsid w:val="0030124B"/>
    <w:rsid w:val="00313D3A"/>
    <w:rsid w:val="003167D4"/>
    <w:rsid w:val="00341FC1"/>
    <w:rsid w:val="0037040B"/>
    <w:rsid w:val="003921D8"/>
    <w:rsid w:val="00393B38"/>
    <w:rsid w:val="003B2193"/>
    <w:rsid w:val="003D0293"/>
    <w:rsid w:val="003D154D"/>
    <w:rsid w:val="003F3AF9"/>
    <w:rsid w:val="00407B71"/>
    <w:rsid w:val="00421E3F"/>
    <w:rsid w:val="00425061"/>
    <w:rsid w:val="0043686A"/>
    <w:rsid w:val="00441069"/>
    <w:rsid w:val="00444636"/>
    <w:rsid w:val="00453869"/>
    <w:rsid w:val="00470BA8"/>
    <w:rsid w:val="00470BCE"/>
    <w:rsid w:val="004711EC"/>
    <w:rsid w:val="00480BC7"/>
    <w:rsid w:val="004871AA"/>
    <w:rsid w:val="004B2494"/>
    <w:rsid w:val="004B6A5C"/>
    <w:rsid w:val="004E78FD"/>
    <w:rsid w:val="004F7011"/>
    <w:rsid w:val="00514E24"/>
    <w:rsid w:val="00515D9C"/>
    <w:rsid w:val="00531FBD"/>
    <w:rsid w:val="0053366A"/>
    <w:rsid w:val="00587BF6"/>
    <w:rsid w:val="005B42DF"/>
    <w:rsid w:val="005B7D0C"/>
    <w:rsid w:val="005C5FF3"/>
    <w:rsid w:val="006063C5"/>
    <w:rsid w:val="00611679"/>
    <w:rsid w:val="00613D7D"/>
    <w:rsid w:val="006564DB"/>
    <w:rsid w:val="00660EE3"/>
    <w:rsid w:val="00676B57"/>
    <w:rsid w:val="006B7A21"/>
    <w:rsid w:val="006C585C"/>
    <w:rsid w:val="006D78AF"/>
    <w:rsid w:val="00711271"/>
    <w:rsid w:val="007120F8"/>
    <w:rsid w:val="007219F0"/>
    <w:rsid w:val="00752ACA"/>
    <w:rsid w:val="00754F08"/>
    <w:rsid w:val="007712C8"/>
    <w:rsid w:val="007730B1"/>
    <w:rsid w:val="00782222"/>
    <w:rsid w:val="007936ED"/>
    <w:rsid w:val="007B6388"/>
    <w:rsid w:val="007C0A5F"/>
    <w:rsid w:val="007F6D19"/>
    <w:rsid w:val="008026D9"/>
    <w:rsid w:val="00803F3C"/>
    <w:rsid w:val="00804CFE"/>
    <w:rsid w:val="00811C94"/>
    <w:rsid w:val="00811CF1"/>
    <w:rsid w:val="00811E9A"/>
    <w:rsid w:val="00825BA5"/>
    <w:rsid w:val="008438D7"/>
    <w:rsid w:val="00852535"/>
    <w:rsid w:val="00856A28"/>
    <w:rsid w:val="0086020F"/>
    <w:rsid w:val="00860E5A"/>
    <w:rsid w:val="00867AB6"/>
    <w:rsid w:val="008A26EE"/>
    <w:rsid w:val="008B5BE7"/>
    <w:rsid w:val="008B6AD3"/>
    <w:rsid w:val="008C39CC"/>
    <w:rsid w:val="008C7A07"/>
    <w:rsid w:val="00900F06"/>
    <w:rsid w:val="009077D5"/>
    <w:rsid w:val="00910044"/>
    <w:rsid w:val="009122B1"/>
    <w:rsid w:val="009127DC"/>
    <w:rsid w:val="00913129"/>
    <w:rsid w:val="00917C70"/>
    <w:rsid w:val="009228DF"/>
    <w:rsid w:val="00924E84"/>
    <w:rsid w:val="00931944"/>
    <w:rsid w:val="009328E7"/>
    <w:rsid w:val="00947FCC"/>
    <w:rsid w:val="00961AA6"/>
    <w:rsid w:val="00977762"/>
    <w:rsid w:val="00985A10"/>
    <w:rsid w:val="00A05B6C"/>
    <w:rsid w:val="00A061D7"/>
    <w:rsid w:val="00A20C3E"/>
    <w:rsid w:val="00A30E81"/>
    <w:rsid w:val="00A34804"/>
    <w:rsid w:val="00A614ED"/>
    <w:rsid w:val="00A67B50"/>
    <w:rsid w:val="00A917FB"/>
    <w:rsid w:val="00A941CF"/>
    <w:rsid w:val="00AB1ACA"/>
    <w:rsid w:val="00AB71EF"/>
    <w:rsid w:val="00AC3C21"/>
    <w:rsid w:val="00AC6EEE"/>
    <w:rsid w:val="00AE2601"/>
    <w:rsid w:val="00B02C23"/>
    <w:rsid w:val="00B14E5D"/>
    <w:rsid w:val="00B22F6A"/>
    <w:rsid w:val="00B2479B"/>
    <w:rsid w:val="00B24AB5"/>
    <w:rsid w:val="00B31114"/>
    <w:rsid w:val="00B35935"/>
    <w:rsid w:val="00B37E63"/>
    <w:rsid w:val="00B444A2"/>
    <w:rsid w:val="00B45439"/>
    <w:rsid w:val="00B45BAC"/>
    <w:rsid w:val="00B62CFB"/>
    <w:rsid w:val="00B65DE1"/>
    <w:rsid w:val="00B72D61"/>
    <w:rsid w:val="00B80D5B"/>
    <w:rsid w:val="00B81A41"/>
    <w:rsid w:val="00B8231A"/>
    <w:rsid w:val="00B9448D"/>
    <w:rsid w:val="00BB55C0"/>
    <w:rsid w:val="00BC0920"/>
    <w:rsid w:val="00BE4850"/>
    <w:rsid w:val="00BF39F0"/>
    <w:rsid w:val="00C00B10"/>
    <w:rsid w:val="00C00BC1"/>
    <w:rsid w:val="00C012CA"/>
    <w:rsid w:val="00C11FDF"/>
    <w:rsid w:val="00C36A9F"/>
    <w:rsid w:val="00C40BC1"/>
    <w:rsid w:val="00C45063"/>
    <w:rsid w:val="00C50FB1"/>
    <w:rsid w:val="00C572C4"/>
    <w:rsid w:val="00C731BB"/>
    <w:rsid w:val="00C95DA9"/>
    <w:rsid w:val="00CA151C"/>
    <w:rsid w:val="00CA584C"/>
    <w:rsid w:val="00CA755C"/>
    <w:rsid w:val="00CB1410"/>
    <w:rsid w:val="00CB1900"/>
    <w:rsid w:val="00CB43C1"/>
    <w:rsid w:val="00CC4A83"/>
    <w:rsid w:val="00CC7513"/>
    <w:rsid w:val="00CD077D"/>
    <w:rsid w:val="00CE214C"/>
    <w:rsid w:val="00CE5183"/>
    <w:rsid w:val="00D00358"/>
    <w:rsid w:val="00D13E83"/>
    <w:rsid w:val="00D25D70"/>
    <w:rsid w:val="00D73323"/>
    <w:rsid w:val="00DA1E06"/>
    <w:rsid w:val="00DA7C1C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0D68"/>
    <w:rsid w:val="00E9626F"/>
    <w:rsid w:val="00EC40AD"/>
    <w:rsid w:val="00EC4557"/>
    <w:rsid w:val="00ED696C"/>
    <w:rsid w:val="00ED72D3"/>
    <w:rsid w:val="00EE55A2"/>
    <w:rsid w:val="00EF29AB"/>
    <w:rsid w:val="00EF56AF"/>
    <w:rsid w:val="00EF7818"/>
    <w:rsid w:val="00F02C40"/>
    <w:rsid w:val="00F24917"/>
    <w:rsid w:val="00F30D40"/>
    <w:rsid w:val="00F410DF"/>
    <w:rsid w:val="00F60993"/>
    <w:rsid w:val="00F8225E"/>
    <w:rsid w:val="00F86418"/>
    <w:rsid w:val="00F9297B"/>
    <w:rsid w:val="00FA6611"/>
    <w:rsid w:val="00FD350A"/>
    <w:rsid w:val="00FE2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D4638"/>
  <w15:docId w15:val="{653C558C-1CB0-4373-8A97-EEB5B0F3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iPriority="99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" w:uiPriority="99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99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styleId="afff1">
    <w:name w:val="Normal (Web)"/>
    <w:basedOn w:val="a"/>
    <w:uiPriority w:val="99"/>
    <w:unhideWhenUsed/>
    <w:rsid w:val="00C012CA"/>
    <w:pPr>
      <w:spacing w:before="100" w:beforeAutospacing="1" w:after="100" w:afterAutospacing="1"/>
    </w:pPr>
    <w:rPr>
      <w:sz w:val="24"/>
      <w:szCs w:val="24"/>
    </w:rPr>
  </w:style>
  <w:style w:type="paragraph" w:customStyle="1" w:styleId="afff2">
    <w:name w:val="Знак"/>
    <w:basedOn w:val="a"/>
    <w:rsid w:val="00811E9A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Normal">
    <w:name w:val="ConsPlusNormal"/>
    <w:rsid w:val="00856A28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3BE189E0A7D877FF50A8ACE1F1DBCB2579A44B1BC8C83231BD5EyC2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ORST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7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Правительства-2017.dotx</Template>
  <TotalTime>576</TotalTime>
  <Pages>6</Pages>
  <Words>2130</Words>
  <Characters>12146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14248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Щучкина</dc:creator>
  <cp:lastModifiedBy>User</cp:lastModifiedBy>
  <cp:revision>39</cp:revision>
  <cp:lastPrinted>2020-11-09T11:21:00Z</cp:lastPrinted>
  <dcterms:created xsi:type="dcterms:W3CDTF">2018-10-09T06:28:00Z</dcterms:created>
  <dcterms:modified xsi:type="dcterms:W3CDTF">2020-11-13T10:59:00Z</dcterms:modified>
</cp:coreProperties>
</file>