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D3" w:rsidRPr="00714DD3" w:rsidRDefault="00714DD3" w:rsidP="00714DD3">
      <w:pPr>
        <w:suppressAutoHyphens/>
        <w:jc w:val="center"/>
        <w:rPr>
          <w:sz w:val="28"/>
          <w:szCs w:val="28"/>
          <w:lang w:eastAsia="ar-SA"/>
        </w:rPr>
      </w:pPr>
      <w:r w:rsidRPr="00714DD3">
        <w:rPr>
          <w:sz w:val="28"/>
          <w:szCs w:val="28"/>
          <w:lang w:eastAsia="ar-SA"/>
        </w:rPr>
        <w:t>РОССИЙСКАЯ ФЕДЕРАЦИЯ</w:t>
      </w:r>
    </w:p>
    <w:p w:rsidR="00714DD3" w:rsidRPr="00714DD3" w:rsidRDefault="00714DD3" w:rsidP="00714DD3">
      <w:pPr>
        <w:suppressAutoHyphens/>
        <w:jc w:val="center"/>
        <w:rPr>
          <w:sz w:val="28"/>
          <w:szCs w:val="28"/>
          <w:lang w:eastAsia="ar-SA"/>
        </w:rPr>
      </w:pPr>
      <w:r w:rsidRPr="00714DD3">
        <w:rPr>
          <w:sz w:val="28"/>
          <w:szCs w:val="28"/>
          <w:lang w:eastAsia="ar-SA"/>
        </w:rPr>
        <w:t>РОСТОВСКАЯ ОБЛАСТЬ</w:t>
      </w:r>
    </w:p>
    <w:p w:rsidR="00714DD3" w:rsidRPr="00714DD3" w:rsidRDefault="00714DD3" w:rsidP="00714DD3">
      <w:pPr>
        <w:suppressAutoHyphens/>
        <w:jc w:val="center"/>
        <w:rPr>
          <w:sz w:val="28"/>
          <w:szCs w:val="28"/>
          <w:lang w:eastAsia="ar-SA"/>
        </w:rPr>
      </w:pPr>
      <w:r w:rsidRPr="00714DD3">
        <w:rPr>
          <w:sz w:val="28"/>
          <w:szCs w:val="28"/>
          <w:lang w:eastAsia="ar-SA"/>
        </w:rPr>
        <w:t>ВЕРХНЕДОНСКОЙ РАЙОН</w:t>
      </w:r>
    </w:p>
    <w:p w:rsidR="00714DD3" w:rsidRPr="00714DD3" w:rsidRDefault="00714DD3" w:rsidP="00714DD3">
      <w:pPr>
        <w:suppressAutoHyphens/>
        <w:jc w:val="center"/>
        <w:rPr>
          <w:sz w:val="28"/>
          <w:szCs w:val="28"/>
          <w:lang w:eastAsia="ar-SA"/>
        </w:rPr>
      </w:pPr>
      <w:r w:rsidRPr="00714DD3">
        <w:rPr>
          <w:sz w:val="28"/>
          <w:szCs w:val="28"/>
          <w:lang w:eastAsia="ar-SA"/>
        </w:rPr>
        <w:t>МУНИЦИПАЛЬНОЕ ОБРАЗОВАНИЕ</w:t>
      </w:r>
    </w:p>
    <w:p w:rsidR="00714DD3" w:rsidRPr="00714DD3" w:rsidRDefault="00714DD3" w:rsidP="00714DD3">
      <w:pPr>
        <w:suppressAutoHyphens/>
        <w:jc w:val="center"/>
        <w:rPr>
          <w:sz w:val="28"/>
          <w:szCs w:val="28"/>
          <w:lang w:eastAsia="ar-SA"/>
        </w:rPr>
      </w:pPr>
      <w:r w:rsidRPr="00714DD3">
        <w:rPr>
          <w:sz w:val="28"/>
          <w:szCs w:val="28"/>
          <w:lang w:eastAsia="ar-SA"/>
        </w:rPr>
        <w:t>«</w:t>
      </w:r>
      <w:r w:rsidR="00C7408D">
        <w:rPr>
          <w:sz w:val="28"/>
          <w:szCs w:val="28"/>
          <w:lang w:eastAsia="ar-SA"/>
        </w:rPr>
        <w:t>КАЗАНСКОЛОПАТИНСКОЕ</w:t>
      </w:r>
      <w:r w:rsidRPr="00714DD3">
        <w:rPr>
          <w:sz w:val="28"/>
          <w:szCs w:val="28"/>
          <w:lang w:eastAsia="ar-SA"/>
        </w:rPr>
        <w:t xml:space="preserve"> СЕЛЬСКОЕ ПОСЕЛЕНИЕ»</w:t>
      </w:r>
    </w:p>
    <w:p w:rsidR="00714DD3" w:rsidRPr="00714DD3" w:rsidRDefault="00714DD3" w:rsidP="00714DD3">
      <w:pPr>
        <w:shd w:val="clear" w:color="auto" w:fill="FFFFFF"/>
        <w:suppressAutoHyphens/>
        <w:ind w:left="142"/>
        <w:jc w:val="center"/>
        <w:rPr>
          <w:color w:val="000000"/>
          <w:spacing w:val="2"/>
          <w:sz w:val="28"/>
          <w:szCs w:val="28"/>
          <w:lang w:eastAsia="ar-SA"/>
        </w:rPr>
      </w:pPr>
    </w:p>
    <w:p w:rsidR="00714DD3" w:rsidRPr="00714DD3" w:rsidRDefault="00714DD3" w:rsidP="00714DD3">
      <w:pPr>
        <w:shd w:val="clear" w:color="auto" w:fill="FFFFFF"/>
        <w:suppressAutoHyphens/>
        <w:jc w:val="center"/>
        <w:rPr>
          <w:color w:val="000000"/>
          <w:spacing w:val="2"/>
          <w:sz w:val="28"/>
          <w:szCs w:val="28"/>
          <w:lang w:eastAsia="ar-SA"/>
        </w:rPr>
      </w:pPr>
      <w:r w:rsidRPr="00714DD3">
        <w:rPr>
          <w:color w:val="000000"/>
          <w:spacing w:val="2"/>
          <w:sz w:val="28"/>
          <w:szCs w:val="28"/>
          <w:lang w:eastAsia="ar-SA"/>
        </w:rPr>
        <w:t xml:space="preserve">СОБРАНИЕ ДЕПУТАТОВ </w:t>
      </w:r>
      <w:r w:rsidR="00C7408D">
        <w:rPr>
          <w:color w:val="000000"/>
          <w:spacing w:val="2"/>
          <w:sz w:val="28"/>
          <w:szCs w:val="28"/>
          <w:lang w:eastAsia="ar-SA"/>
        </w:rPr>
        <w:t>КАЗАНСКОЛОПАТИНСКОГО</w:t>
      </w:r>
      <w:r w:rsidRPr="00714DD3">
        <w:rPr>
          <w:color w:val="000000"/>
          <w:spacing w:val="2"/>
          <w:sz w:val="28"/>
          <w:szCs w:val="28"/>
          <w:lang w:eastAsia="ar-SA"/>
        </w:rPr>
        <w:t xml:space="preserve"> СЕЛЬСКОГО ПОСЕЛЕНИЯ</w:t>
      </w:r>
    </w:p>
    <w:p w:rsidR="00714DD3" w:rsidRPr="00714DD3" w:rsidRDefault="00714DD3" w:rsidP="00714DD3">
      <w:pPr>
        <w:shd w:val="clear" w:color="auto" w:fill="FFFFFF"/>
        <w:suppressAutoHyphens/>
        <w:jc w:val="center"/>
        <w:rPr>
          <w:color w:val="000000"/>
          <w:spacing w:val="2"/>
          <w:sz w:val="28"/>
          <w:szCs w:val="28"/>
          <w:lang w:eastAsia="ar-SA"/>
        </w:rPr>
      </w:pPr>
    </w:p>
    <w:p w:rsidR="00714DD3" w:rsidRPr="00714DD3" w:rsidRDefault="00714DD3" w:rsidP="00714DD3">
      <w:pPr>
        <w:shd w:val="clear" w:color="auto" w:fill="FFFFFF"/>
        <w:suppressAutoHyphens/>
        <w:jc w:val="center"/>
        <w:rPr>
          <w:color w:val="000000"/>
          <w:spacing w:val="2"/>
          <w:sz w:val="28"/>
          <w:szCs w:val="28"/>
          <w:lang w:eastAsia="ar-SA"/>
        </w:rPr>
      </w:pPr>
      <w:r w:rsidRPr="00714DD3">
        <w:rPr>
          <w:color w:val="000000"/>
          <w:spacing w:val="2"/>
          <w:sz w:val="28"/>
          <w:szCs w:val="28"/>
          <w:lang w:eastAsia="ar-SA"/>
        </w:rPr>
        <w:t>РЕШЕНИЕ</w:t>
      </w:r>
    </w:p>
    <w:p w:rsidR="00714DD3" w:rsidRPr="00714DD3" w:rsidRDefault="00714DD3" w:rsidP="00714DD3">
      <w:pPr>
        <w:shd w:val="clear" w:color="auto" w:fill="FFFFFF"/>
        <w:suppressAutoHyphens/>
        <w:rPr>
          <w:spacing w:val="2"/>
          <w:sz w:val="28"/>
          <w:szCs w:val="28"/>
          <w:lang w:eastAsia="ar-SA"/>
        </w:rPr>
      </w:pPr>
    </w:p>
    <w:p w:rsidR="00CF317A" w:rsidRDefault="00C7408D" w:rsidP="0075402E">
      <w:pPr>
        <w:shd w:val="clear" w:color="auto" w:fill="FFFFFF"/>
        <w:suppressAutoHyphens/>
        <w:rPr>
          <w:spacing w:val="2"/>
          <w:sz w:val="28"/>
          <w:szCs w:val="28"/>
          <w:lang w:eastAsia="ar-SA"/>
        </w:rPr>
      </w:pPr>
      <w:r>
        <w:rPr>
          <w:spacing w:val="2"/>
          <w:sz w:val="28"/>
          <w:szCs w:val="28"/>
          <w:lang w:eastAsia="ar-SA"/>
        </w:rPr>
        <w:t>0</w:t>
      </w:r>
      <w:r w:rsidR="007A3782">
        <w:rPr>
          <w:spacing w:val="2"/>
          <w:sz w:val="28"/>
          <w:szCs w:val="28"/>
          <w:lang w:eastAsia="ar-SA"/>
        </w:rPr>
        <w:t>4</w:t>
      </w:r>
      <w:r w:rsidR="00714DD3" w:rsidRPr="00714DD3">
        <w:rPr>
          <w:spacing w:val="2"/>
          <w:sz w:val="28"/>
          <w:szCs w:val="28"/>
          <w:lang w:eastAsia="ar-SA"/>
        </w:rPr>
        <w:t>.</w:t>
      </w:r>
      <w:r w:rsidR="00714DD3">
        <w:rPr>
          <w:spacing w:val="2"/>
          <w:sz w:val="28"/>
          <w:szCs w:val="28"/>
          <w:lang w:eastAsia="ar-SA"/>
        </w:rPr>
        <w:t>03</w:t>
      </w:r>
      <w:r>
        <w:rPr>
          <w:spacing w:val="2"/>
          <w:sz w:val="28"/>
          <w:szCs w:val="28"/>
          <w:lang w:eastAsia="ar-SA"/>
        </w:rPr>
        <w:t>.2022</w:t>
      </w:r>
      <w:r w:rsidR="00714DD3" w:rsidRPr="00714DD3">
        <w:rPr>
          <w:spacing w:val="2"/>
          <w:sz w:val="28"/>
          <w:szCs w:val="28"/>
          <w:lang w:eastAsia="ar-SA"/>
        </w:rPr>
        <w:tab/>
      </w:r>
      <w:r w:rsidR="00714DD3" w:rsidRPr="00714DD3">
        <w:rPr>
          <w:spacing w:val="2"/>
          <w:sz w:val="28"/>
          <w:szCs w:val="28"/>
          <w:lang w:eastAsia="ar-SA"/>
        </w:rPr>
        <w:tab/>
        <w:t xml:space="preserve">   </w:t>
      </w:r>
      <w:r w:rsidR="00714DD3">
        <w:rPr>
          <w:spacing w:val="2"/>
          <w:sz w:val="28"/>
          <w:szCs w:val="28"/>
          <w:lang w:eastAsia="ar-SA"/>
        </w:rPr>
        <w:t xml:space="preserve">                     </w:t>
      </w:r>
      <w:r w:rsidR="00714DD3" w:rsidRPr="00714DD3">
        <w:rPr>
          <w:spacing w:val="2"/>
          <w:sz w:val="28"/>
          <w:szCs w:val="28"/>
          <w:lang w:eastAsia="ar-SA"/>
        </w:rPr>
        <w:t xml:space="preserve">     № </w:t>
      </w:r>
      <w:r>
        <w:rPr>
          <w:spacing w:val="2"/>
          <w:sz w:val="28"/>
          <w:szCs w:val="28"/>
          <w:lang w:eastAsia="ar-SA"/>
        </w:rPr>
        <w:t>34</w:t>
      </w:r>
      <w:r w:rsidR="00714DD3">
        <w:rPr>
          <w:spacing w:val="2"/>
          <w:sz w:val="28"/>
          <w:szCs w:val="28"/>
          <w:lang w:eastAsia="ar-SA"/>
        </w:rPr>
        <w:tab/>
      </w:r>
      <w:r>
        <w:rPr>
          <w:spacing w:val="2"/>
          <w:sz w:val="28"/>
          <w:szCs w:val="28"/>
          <w:lang w:eastAsia="ar-SA"/>
        </w:rPr>
        <w:t xml:space="preserve">                   </w:t>
      </w:r>
      <w:proofErr w:type="spellStart"/>
      <w:r>
        <w:rPr>
          <w:spacing w:val="2"/>
          <w:sz w:val="28"/>
          <w:szCs w:val="28"/>
          <w:lang w:eastAsia="ar-SA"/>
        </w:rPr>
        <w:t>х.Казанская</w:t>
      </w:r>
      <w:proofErr w:type="spellEnd"/>
      <w:r>
        <w:rPr>
          <w:spacing w:val="2"/>
          <w:sz w:val="28"/>
          <w:szCs w:val="28"/>
          <w:lang w:eastAsia="ar-SA"/>
        </w:rPr>
        <w:t xml:space="preserve"> Лопатина</w:t>
      </w:r>
    </w:p>
    <w:p w:rsidR="0075402E" w:rsidRPr="002F52AA" w:rsidRDefault="0075402E" w:rsidP="0075402E">
      <w:pPr>
        <w:shd w:val="clear" w:color="auto" w:fill="FFFFFF"/>
        <w:suppressAutoHyphens/>
        <w:rPr>
          <w:sz w:val="28"/>
          <w:szCs w:val="28"/>
        </w:rPr>
      </w:pP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Об утверждении Положения </w:t>
      </w: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о порядке организации и проведения </w:t>
      </w: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публичных слушаний на территории </w:t>
      </w: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муниципального образования </w:t>
      </w:r>
    </w:p>
    <w:p w:rsidR="00C45A46" w:rsidRPr="00FD438D" w:rsidRDefault="00FD438D" w:rsidP="00714DD3">
      <w:pPr>
        <w:pStyle w:val="a5"/>
        <w:rPr>
          <w:rFonts w:ascii="Times New Roman" w:hAnsi="Times New Roman"/>
          <w:sz w:val="28"/>
          <w:szCs w:val="28"/>
        </w:rPr>
      </w:pPr>
      <w:r w:rsidRPr="00FD438D">
        <w:rPr>
          <w:rFonts w:ascii="Times New Roman" w:hAnsi="Times New Roman"/>
          <w:sz w:val="28"/>
          <w:szCs w:val="28"/>
        </w:rPr>
        <w:t>«</w:t>
      </w:r>
      <w:proofErr w:type="spellStart"/>
      <w:r w:rsidR="00C7408D">
        <w:rPr>
          <w:rFonts w:ascii="Times New Roman" w:hAnsi="Times New Roman"/>
          <w:sz w:val="28"/>
          <w:szCs w:val="28"/>
        </w:rPr>
        <w:t>Казансколопатинское</w:t>
      </w:r>
      <w:proofErr w:type="spellEnd"/>
      <w:r w:rsidRPr="00FD438D">
        <w:rPr>
          <w:rFonts w:ascii="Times New Roman" w:hAnsi="Times New Roman"/>
          <w:sz w:val="28"/>
          <w:szCs w:val="28"/>
        </w:rPr>
        <w:t xml:space="preserve"> сельское поселение» </w:t>
      </w:r>
    </w:p>
    <w:p w:rsidR="00C45A46" w:rsidRDefault="00C45A46" w:rsidP="00C45A46">
      <w:pPr>
        <w:pStyle w:val="a5"/>
        <w:rPr>
          <w:rFonts w:ascii="Times New Roman" w:hAnsi="Times New Roman"/>
          <w:sz w:val="14"/>
          <w:szCs w:val="28"/>
        </w:rPr>
      </w:pPr>
    </w:p>
    <w:p w:rsidR="00B06CBB" w:rsidRDefault="00B20388" w:rsidP="00714DD3">
      <w:pPr>
        <w:rPr>
          <w:sz w:val="28"/>
          <w:szCs w:val="28"/>
        </w:rPr>
      </w:pPr>
      <w:r>
        <w:rPr>
          <w:b/>
          <w:sz w:val="28"/>
          <w:szCs w:val="28"/>
        </w:rPr>
        <w:t xml:space="preserve"> </w:t>
      </w:r>
    </w:p>
    <w:p w:rsidR="002D0B12" w:rsidRDefault="00FD438D" w:rsidP="00B7795F">
      <w:pPr>
        <w:ind w:firstLine="708"/>
        <w:jc w:val="both"/>
        <w:rPr>
          <w:sz w:val="28"/>
          <w:szCs w:val="28"/>
        </w:rPr>
      </w:pPr>
      <w:r w:rsidRPr="00FD438D">
        <w:rPr>
          <w:sz w:val="28"/>
          <w:szCs w:val="28"/>
        </w:rPr>
        <w:t xml:space="preserve">В соответствии с </w:t>
      </w:r>
      <w:hyperlink r:id="rId6" w:history="1">
        <w:r w:rsidRPr="00FD438D">
          <w:rPr>
            <w:rStyle w:val="a9"/>
            <w:color w:val="auto"/>
            <w:sz w:val="28"/>
            <w:szCs w:val="28"/>
          </w:rPr>
          <w:t>Федеральным законом</w:t>
        </w:r>
      </w:hyperlink>
      <w:r w:rsidRPr="00FD438D">
        <w:rPr>
          <w:sz w:val="28"/>
          <w:szCs w:val="28"/>
        </w:rPr>
        <w:t xml:space="preserve"> от 06.10.2003 </w:t>
      </w:r>
      <w:r>
        <w:rPr>
          <w:sz w:val="28"/>
          <w:szCs w:val="28"/>
        </w:rPr>
        <w:t>№</w:t>
      </w:r>
      <w:r w:rsidRPr="00FD438D">
        <w:rPr>
          <w:sz w:val="28"/>
          <w:szCs w:val="28"/>
        </w:rPr>
        <w:t xml:space="preserve"> 131-ФЗ </w:t>
      </w:r>
      <w:r>
        <w:rPr>
          <w:sz w:val="28"/>
          <w:szCs w:val="28"/>
        </w:rPr>
        <w:t>«</w:t>
      </w:r>
      <w:r w:rsidRPr="00FD438D">
        <w:rPr>
          <w:sz w:val="28"/>
          <w:szCs w:val="28"/>
        </w:rPr>
        <w:t>Об общих принципах организации местного самоуправления на территории Российской Федерации</w:t>
      </w:r>
      <w:r>
        <w:rPr>
          <w:sz w:val="28"/>
          <w:szCs w:val="28"/>
        </w:rPr>
        <w:t>»</w:t>
      </w:r>
      <w:r w:rsidRPr="00FD438D">
        <w:rPr>
          <w:sz w:val="28"/>
          <w:szCs w:val="28"/>
        </w:rPr>
        <w:t>, руководствуясь Уставом муниципального образования</w:t>
      </w:r>
      <w:r>
        <w:rPr>
          <w:sz w:val="28"/>
          <w:szCs w:val="28"/>
        </w:rPr>
        <w:t xml:space="preserve"> «</w:t>
      </w:r>
      <w:proofErr w:type="spellStart"/>
      <w:r w:rsidR="00C7408D">
        <w:rPr>
          <w:sz w:val="28"/>
          <w:szCs w:val="28"/>
        </w:rPr>
        <w:t>Казансколопатинское</w:t>
      </w:r>
      <w:proofErr w:type="spellEnd"/>
      <w:r>
        <w:rPr>
          <w:sz w:val="28"/>
          <w:szCs w:val="28"/>
        </w:rPr>
        <w:t xml:space="preserve"> сельское поселение»</w:t>
      </w:r>
      <w:r w:rsidR="008A49DC" w:rsidRPr="00FD438D">
        <w:rPr>
          <w:sz w:val="28"/>
          <w:szCs w:val="28"/>
        </w:rPr>
        <w:t>,</w:t>
      </w:r>
      <w:r w:rsidR="00B7795F">
        <w:rPr>
          <w:sz w:val="28"/>
          <w:szCs w:val="28"/>
        </w:rPr>
        <w:t xml:space="preserve"> Собрание депутатов</w:t>
      </w:r>
      <w:r>
        <w:rPr>
          <w:sz w:val="28"/>
          <w:szCs w:val="28"/>
        </w:rPr>
        <w:t xml:space="preserve"> </w:t>
      </w:r>
      <w:r w:rsidR="00C7408D">
        <w:rPr>
          <w:sz w:val="28"/>
          <w:szCs w:val="28"/>
        </w:rPr>
        <w:t>Казансколопатинского</w:t>
      </w:r>
      <w:r>
        <w:rPr>
          <w:sz w:val="28"/>
          <w:szCs w:val="28"/>
        </w:rPr>
        <w:t xml:space="preserve"> сельского поселения</w:t>
      </w:r>
    </w:p>
    <w:p w:rsidR="00D848FC" w:rsidRPr="003C6DCF" w:rsidRDefault="00D848FC" w:rsidP="009244D3">
      <w:pPr>
        <w:rPr>
          <w:b/>
          <w:sz w:val="2"/>
          <w:szCs w:val="28"/>
        </w:rPr>
      </w:pPr>
    </w:p>
    <w:p w:rsidR="00B06CBB" w:rsidRDefault="00B06CBB" w:rsidP="000214C3">
      <w:pPr>
        <w:jc w:val="center"/>
        <w:rPr>
          <w:sz w:val="28"/>
          <w:szCs w:val="28"/>
        </w:rPr>
      </w:pPr>
    </w:p>
    <w:p w:rsidR="00D222AB" w:rsidRDefault="00E809E0" w:rsidP="000214C3">
      <w:pPr>
        <w:jc w:val="center"/>
        <w:rPr>
          <w:sz w:val="28"/>
          <w:szCs w:val="28"/>
        </w:rPr>
      </w:pPr>
      <w:r>
        <w:rPr>
          <w:sz w:val="28"/>
          <w:szCs w:val="28"/>
        </w:rPr>
        <w:t>РЕШИЛО</w:t>
      </w:r>
      <w:r w:rsidR="000214C3">
        <w:rPr>
          <w:sz w:val="28"/>
          <w:szCs w:val="28"/>
        </w:rPr>
        <w:t>:</w:t>
      </w:r>
    </w:p>
    <w:p w:rsidR="00B06CBB" w:rsidRDefault="00B06CBB" w:rsidP="000214C3">
      <w:pPr>
        <w:jc w:val="center"/>
        <w:rPr>
          <w:sz w:val="28"/>
          <w:szCs w:val="28"/>
        </w:rPr>
      </w:pPr>
    </w:p>
    <w:p w:rsidR="008A49DC" w:rsidRPr="00FD438D" w:rsidRDefault="00B87277" w:rsidP="00FD438D">
      <w:pPr>
        <w:jc w:val="both"/>
        <w:rPr>
          <w:sz w:val="28"/>
          <w:szCs w:val="28"/>
        </w:rPr>
      </w:pPr>
      <w:r>
        <w:rPr>
          <w:sz w:val="28"/>
          <w:szCs w:val="28"/>
        </w:rPr>
        <w:t>1.</w:t>
      </w:r>
      <w:r w:rsidR="00FD438D">
        <w:rPr>
          <w:sz w:val="28"/>
          <w:szCs w:val="28"/>
        </w:rPr>
        <w:t xml:space="preserve"> </w:t>
      </w:r>
      <w:r w:rsidR="00FD438D" w:rsidRPr="00FD438D">
        <w:rPr>
          <w:sz w:val="28"/>
          <w:szCs w:val="28"/>
        </w:rPr>
        <w:t xml:space="preserve">Утвердить Положение о порядке организации и проведения публичных слушаний на территории муниципального образования </w:t>
      </w:r>
      <w:r w:rsidR="00FD438D">
        <w:rPr>
          <w:sz w:val="28"/>
          <w:szCs w:val="28"/>
        </w:rPr>
        <w:t>«</w:t>
      </w:r>
      <w:proofErr w:type="spellStart"/>
      <w:r w:rsidR="00C7408D">
        <w:rPr>
          <w:sz w:val="28"/>
          <w:szCs w:val="28"/>
        </w:rPr>
        <w:t>Казансколопатинское</w:t>
      </w:r>
      <w:proofErr w:type="spellEnd"/>
      <w:r w:rsidR="00FD438D">
        <w:rPr>
          <w:sz w:val="28"/>
          <w:szCs w:val="28"/>
        </w:rPr>
        <w:t xml:space="preserve"> сельское поселение» </w:t>
      </w:r>
      <w:r w:rsidR="00FD438D" w:rsidRPr="00FD438D">
        <w:rPr>
          <w:sz w:val="28"/>
          <w:szCs w:val="28"/>
        </w:rPr>
        <w:t xml:space="preserve">согласно </w:t>
      </w:r>
      <w:proofErr w:type="gramStart"/>
      <w:r w:rsidR="00FD438D" w:rsidRPr="00FD438D">
        <w:rPr>
          <w:sz w:val="28"/>
          <w:szCs w:val="28"/>
        </w:rPr>
        <w:t>приложению</w:t>
      </w:r>
      <w:proofErr w:type="gramEnd"/>
      <w:r w:rsidR="00FD438D" w:rsidRPr="00FD438D">
        <w:rPr>
          <w:sz w:val="28"/>
          <w:szCs w:val="28"/>
        </w:rPr>
        <w:t xml:space="preserve"> к настоящему решению.</w:t>
      </w:r>
    </w:p>
    <w:p w:rsidR="00B06CBB" w:rsidRDefault="00B06CBB" w:rsidP="00544208">
      <w:pPr>
        <w:pStyle w:val="a6"/>
        <w:ind w:left="0"/>
        <w:jc w:val="both"/>
        <w:rPr>
          <w:rFonts w:ascii="Times New Roman" w:hAnsi="Times New Roman"/>
          <w:sz w:val="28"/>
          <w:szCs w:val="28"/>
        </w:rPr>
      </w:pPr>
    </w:p>
    <w:p w:rsidR="00C45A46" w:rsidRPr="00FD438D" w:rsidRDefault="00544208" w:rsidP="00FD438D">
      <w:pPr>
        <w:pStyle w:val="a6"/>
        <w:spacing w:after="0" w:line="240" w:lineRule="auto"/>
        <w:ind w:left="0"/>
        <w:jc w:val="both"/>
        <w:rPr>
          <w:rFonts w:ascii="Times New Roman" w:hAnsi="Times New Roman"/>
          <w:sz w:val="28"/>
          <w:szCs w:val="28"/>
        </w:rPr>
      </w:pPr>
      <w:r w:rsidRPr="00FD438D">
        <w:rPr>
          <w:rFonts w:ascii="Times New Roman" w:hAnsi="Times New Roman"/>
          <w:sz w:val="28"/>
          <w:szCs w:val="28"/>
        </w:rPr>
        <w:t xml:space="preserve">2. </w:t>
      </w:r>
      <w:r w:rsidR="00C45A46" w:rsidRPr="00FD438D">
        <w:rPr>
          <w:rFonts w:ascii="Times New Roman" w:hAnsi="Times New Roman"/>
          <w:sz w:val="28"/>
          <w:szCs w:val="28"/>
        </w:rPr>
        <w:t xml:space="preserve">Настоящее решение </w:t>
      </w:r>
      <w:r w:rsidR="009F0CB2" w:rsidRPr="00FD438D">
        <w:rPr>
          <w:rFonts w:ascii="Times New Roman" w:hAnsi="Times New Roman"/>
          <w:sz w:val="28"/>
          <w:szCs w:val="28"/>
        </w:rPr>
        <w:t>вступает в силу со дня его официального</w:t>
      </w:r>
      <w:r w:rsidR="00C45A46" w:rsidRPr="00FD438D">
        <w:rPr>
          <w:rFonts w:ascii="Times New Roman" w:hAnsi="Times New Roman"/>
          <w:sz w:val="28"/>
          <w:szCs w:val="28"/>
        </w:rPr>
        <w:t xml:space="preserve"> опубликовани</w:t>
      </w:r>
      <w:r w:rsidR="009F0CB2" w:rsidRPr="00FD438D">
        <w:rPr>
          <w:rFonts w:ascii="Times New Roman" w:hAnsi="Times New Roman"/>
          <w:sz w:val="28"/>
          <w:szCs w:val="28"/>
        </w:rPr>
        <w:t>я</w:t>
      </w:r>
      <w:r w:rsidR="00C45A46" w:rsidRPr="00FD438D">
        <w:rPr>
          <w:rFonts w:ascii="Times New Roman" w:hAnsi="Times New Roman"/>
          <w:sz w:val="28"/>
          <w:szCs w:val="28"/>
        </w:rPr>
        <w:t xml:space="preserve"> (обнародовани</w:t>
      </w:r>
      <w:r w:rsidR="009F0CB2" w:rsidRPr="00FD438D">
        <w:rPr>
          <w:rFonts w:ascii="Times New Roman" w:hAnsi="Times New Roman"/>
          <w:sz w:val="28"/>
          <w:szCs w:val="28"/>
        </w:rPr>
        <w:t>я</w:t>
      </w:r>
      <w:r w:rsidR="00C45A46" w:rsidRPr="00FD438D">
        <w:rPr>
          <w:rFonts w:ascii="Times New Roman" w:hAnsi="Times New Roman"/>
          <w:sz w:val="28"/>
          <w:szCs w:val="28"/>
        </w:rPr>
        <w:t>) в Информационном бюллетене муниципального образования «</w:t>
      </w:r>
      <w:r w:rsidR="00C7408D">
        <w:rPr>
          <w:rFonts w:ascii="Times New Roman" w:hAnsi="Times New Roman"/>
          <w:sz w:val="28"/>
          <w:szCs w:val="28"/>
        </w:rPr>
        <w:t>Казансколопатинского</w:t>
      </w:r>
      <w:r w:rsidR="00C45A46" w:rsidRPr="00FD438D">
        <w:rPr>
          <w:rFonts w:ascii="Times New Roman" w:hAnsi="Times New Roman"/>
          <w:sz w:val="28"/>
          <w:szCs w:val="28"/>
        </w:rPr>
        <w:t xml:space="preserve"> сельского поселения» и </w:t>
      </w:r>
      <w:r w:rsidR="009F0CB2" w:rsidRPr="00FD438D">
        <w:rPr>
          <w:rFonts w:ascii="Times New Roman" w:hAnsi="Times New Roman"/>
          <w:sz w:val="28"/>
          <w:szCs w:val="28"/>
        </w:rPr>
        <w:t xml:space="preserve">подлежит </w:t>
      </w:r>
      <w:r w:rsidR="00C45A46" w:rsidRPr="00FD438D">
        <w:rPr>
          <w:rFonts w:ascii="Times New Roman" w:hAnsi="Times New Roman"/>
          <w:sz w:val="28"/>
          <w:szCs w:val="28"/>
        </w:rPr>
        <w:t xml:space="preserve">размещению на официальном сайте Администрации </w:t>
      </w:r>
      <w:r w:rsidR="00C7408D">
        <w:rPr>
          <w:rFonts w:ascii="Times New Roman" w:hAnsi="Times New Roman"/>
          <w:sz w:val="28"/>
          <w:szCs w:val="28"/>
        </w:rPr>
        <w:t>Казансколопатинского</w:t>
      </w:r>
      <w:r w:rsidR="00C45A46" w:rsidRPr="00FD438D">
        <w:rPr>
          <w:rFonts w:ascii="Times New Roman" w:hAnsi="Times New Roman"/>
          <w:sz w:val="28"/>
          <w:szCs w:val="28"/>
        </w:rPr>
        <w:t xml:space="preserve"> сельского поселения.</w:t>
      </w:r>
    </w:p>
    <w:p w:rsidR="00C45A46" w:rsidRPr="009244D3" w:rsidRDefault="00C45A46" w:rsidP="00177757">
      <w:pPr>
        <w:rPr>
          <w:sz w:val="28"/>
          <w:szCs w:val="28"/>
        </w:rPr>
      </w:pPr>
    </w:p>
    <w:p w:rsidR="003C6DCF" w:rsidRDefault="003C6DCF" w:rsidP="003C6DCF">
      <w:pPr>
        <w:widowControl w:val="0"/>
        <w:suppressAutoHyphens/>
        <w:jc w:val="both"/>
        <w:outlineLvl w:val="0"/>
        <w:rPr>
          <w:rFonts w:eastAsia="Lucida Sans Unicode"/>
          <w:kern w:val="1"/>
          <w:sz w:val="28"/>
          <w:szCs w:val="28"/>
        </w:rPr>
      </w:pPr>
    </w:p>
    <w:p w:rsidR="00FD438D" w:rsidRDefault="00FD438D" w:rsidP="003C6DCF">
      <w:pPr>
        <w:widowControl w:val="0"/>
        <w:suppressAutoHyphens/>
        <w:jc w:val="both"/>
        <w:outlineLvl w:val="0"/>
        <w:rPr>
          <w:rFonts w:eastAsia="Lucida Sans Unicode"/>
          <w:kern w:val="1"/>
          <w:sz w:val="28"/>
          <w:szCs w:val="28"/>
        </w:rPr>
      </w:pPr>
    </w:p>
    <w:p w:rsidR="003C6DCF" w:rsidRPr="00FD438D" w:rsidRDefault="003C6DCF" w:rsidP="003C6DCF">
      <w:pPr>
        <w:widowControl w:val="0"/>
        <w:suppressAutoHyphens/>
        <w:jc w:val="both"/>
        <w:outlineLvl w:val="0"/>
        <w:rPr>
          <w:rFonts w:eastAsia="Lucida Sans Unicode"/>
          <w:kern w:val="1"/>
          <w:sz w:val="28"/>
          <w:szCs w:val="28"/>
        </w:rPr>
      </w:pPr>
      <w:r w:rsidRPr="00FD438D">
        <w:rPr>
          <w:rFonts w:eastAsia="Lucida Sans Unicode"/>
          <w:kern w:val="1"/>
          <w:sz w:val="28"/>
          <w:szCs w:val="28"/>
        </w:rPr>
        <w:t>Председатель Собрания депутатов-</w:t>
      </w:r>
    </w:p>
    <w:p w:rsidR="003C6DCF" w:rsidRPr="00FD438D" w:rsidRDefault="00C7408D" w:rsidP="003C6DCF">
      <w:pPr>
        <w:widowControl w:val="0"/>
        <w:suppressAutoHyphens/>
        <w:jc w:val="both"/>
        <w:outlineLvl w:val="0"/>
        <w:rPr>
          <w:rFonts w:eastAsia="Lucida Sans Unicode"/>
          <w:kern w:val="1"/>
          <w:sz w:val="28"/>
          <w:szCs w:val="28"/>
        </w:rPr>
      </w:pPr>
      <w:r>
        <w:rPr>
          <w:rFonts w:eastAsia="Lucida Sans Unicode"/>
          <w:kern w:val="1"/>
          <w:sz w:val="28"/>
          <w:szCs w:val="28"/>
        </w:rPr>
        <w:t>г</w:t>
      </w:r>
      <w:r w:rsidR="003C6DCF" w:rsidRPr="00FD438D">
        <w:rPr>
          <w:rFonts w:eastAsia="Lucida Sans Unicode"/>
          <w:kern w:val="1"/>
          <w:sz w:val="28"/>
          <w:szCs w:val="28"/>
        </w:rPr>
        <w:t xml:space="preserve">лава </w:t>
      </w:r>
      <w:r>
        <w:rPr>
          <w:rFonts w:eastAsia="Lucida Sans Unicode"/>
          <w:kern w:val="1"/>
          <w:sz w:val="28"/>
          <w:szCs w:val="28"/>
        </w:rPr>
        <w:t>Казансколопатинского</w:t>
      </w:r>
      <w:r w:rsidR="003C6DCF" w:rsidRPr="00FD438D">
        <w:rPr>
          <w:rFonts w:eastAsia="Lucida Sans Unicode"/>
          <w:kern w:val="1"/>
          <w:sz w:val="28"/>
          <w:szCs w:val="28"/>
        </w:rPr>
        <w:t xml:space="preserve"> </w:t>
      </w:r>
    </w:p>
    <w:p w:rsidR="003C6DCF" w:rsidRPr="008F4795" w:rsidRDefault="003C6DCF" w:rsidP="003C6DCF">
      <w:pPr>
        <w:widowControl w:val="0"/>
        <w:suppressAutoHyphens/>
        <w:jc w:val="both"/>
        <w:rPr>
          <w:rFonts w:eastAsia="Lucida Sans Unicode"/>
          <w:color w:val="FF0000"/>
          <w:kern w:val="1"/>
          <w:sz w:val="28"/>
          <w:szCs w:val="28"/>
        </w:rPr>
      </w:pPr>
      <w:r w:rsidRPr="00FD438D">
        <w:rPr>
          <w:rFonts w:eastAsia="Lucida Sans Unicode"/>
          <w:kern w:val="1"/>
          <w:sz w:val="28"/>
          <w:szCs w:val="28"/>
        </w:rPr>
        <w:t xml:space="preserve">сельского    поселения                     </w:t>
      </w:r>
      <w:r w:rsidR="0075402E">
        <w:rPr>
          <w:rFonts w:eastAsia="Lucida Sans Unicode"/>
          <w:kern w:val="1"/>
          <w:sz w:val="28"/>
          <w:szCs w:val="28"/>
        </w:rPr>
        <w:t xml:space="preserve">                              </w:t>
      </w:r>
      <w:r w:rsidRPr="00FD438D">
        <w:rPr>
          <w:rFonts w:eastAsia="Lucida Sans Unicode"/>
          <w:kern w:val="1"/>
          <w:sz w:val="28"/>
          <w:szCs w:val="28"/>
        </w:rPr>
        <w:t xml:space="preserve">          </w:t>
      </w:r>
      <w:proofErr w:type="spellStart"/>
      <w:r w:rsidR="00C7408D">
        <w:rPr>
          <w:rFonts w:eastAsia="Lucida Sans Unicode"/>
          <w:kern w:val="1"/>
          <w:sz w:val="28"/>
          <w:szCs w:val="28"/>
        </w:rPr>
        <w:t>А.В.Щепелев</w:t>
      </w:r>
      <w:proofErr w:type="spellEnd"/>
      <w:r w:rsidR="00714DD3">
        <w:rPr>
          <w:rFonts w:eastAsia="Lucida Sans Unicode"/>
          <w:color w:val="FF0000"/>
          <w:kern w:val="1"/>
          <w:sz w:val="28"/>
          <w:szCs w:val="28"/>
        </w:rPr>
        <w:t xml:space="preserve"> </w:t>
      </w:r>
    </w:p>
    <w:p w:rsidR="003C6DCF" w:rsidRDefault="003C6DCF" w:rsidP="003C6DCF">
      <w:pPr>
        <w:widowControl w:val="0"/>
        <w:suppressAutoHyphens/>
        <w:jc w:val="both"/>
        <w:outlineLvl w:val="0"/>
        <w:rPr>
          <w:rFonts w:eastAsia="Lucida Sans Unicode"/>
          <w:kern w:val="1"/>
          <w:sz w:val="28"/>
          <w:szCs w:val="28"/>
        </w:rPr>
      </w:pPr>
    </w:p>
    <w:p w:rsidR="003C6DCF" w:rsidRDefault="003C6DCF" w:rsidP="003C6DCF">
      <w:pPr>
        <w:widowControl w:val="0"/>
        <w:suppressAutoHyphens/>
        <w:jc w:val="both"/>
        <w:outlineLvl w:val="0"/>
        <w:rPr>
          <w:rFonts w:eastAsia="Lucida Sans Unicode"/>
          <w:kern w:val="1"/>
          <w:sz w:val="28"/>
          <w:szCs w:val="28"/>
        </w:rPr>
      </w:pPr>
    </w:p>
    <w:p w:rsidR="00CF317A" w:rsidRDefault="00CF317A" w:rsidP="003C6DCF">
      <w:pPr>
        <w:widowControl w:val="0"/>
        <w:suppressAutoHyphens/>
        <w:jc w:val="both"/>
        <w:outlineLvl w:val="0"/>
        <w:rPr>
          <w:rFonts w:eastAsia="Lucida Sans Unicode"/>
          <w:kern w:val="1"/>
          <w:sz w:val="28"/>
          <w:szCs w:val="28"/>
        </w:rPr>
      </w:pPr>
    </w:p>
    <w:p w:rsidR="00CF317A" w:rsidRPr="00FD438D" w:rsidRDefault="00CF317A" w:rsidP="003C6DCF">
      <w:pPr>
        <w:widowControl w:val="0"/>
        <w:suppressAutoHyphens/>
        <w:jc w:val="both"/>
        <w:outlineLvl w:val="0"/>
        <w:rPr>
          <w:rFonts w:eastAsia="Lucida Sans Unicode"/>
          <w:kern w:val="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571"/>
      </w:tblGrid>
      <w:tr w:rsidR="00FD438D" w:rsidRPr="00FD438D" w:rsidTr="00C7408D">
        <w:tc>
          <w:tcPr>
            <w:tcW w:w="4927" w:type="dxa"/>
            <w:tcBorders>
              <w:top w:val="nil"/>
              <w:left w:val="nil"/>
              <w:bottom w:val="nil"/>
              <w:right w:val="nil"/>
            </w:tcBorders>
          </w:tcPr>
          <w:p w:rsidR="00FD438D" w:rsidRPr="00FD438D" w:rsidRDefault="00FD438D" w:rsidP="00FD438D">
            <w:pPr>
              <w:widowControl w:val="0"/>
              <w:autoSpaceDE w:val="0"/>
              <w:autoSpaceDN w:val="0"/>
              <w:adjustRightInd w:val="0"/>
              <w:jc w:val="both"/>
              <w:rPr>
                <w:sz w:val="28"/>
                <w:szCs w:val="28"/>
              </w:rPr>
            </w:pPr>
          </w:p>
        </w:tc>
        <w:tc>
          <w:tcPr>
            <w:tcW w:w="4571" w:type="dxa"/>
            <w:tcBorders>
              <w:top w:val="nil"/>
              <w:left w:val="nil"/>
              <w:bottom w:val="nil"/>
              <w:right w:val="nil"/>
            </w:tcBorders>
          </w:tcPr>
          <w:p w:rsidR="00FD438D" w:rsidRPr="00FD438D" w:rsidRDefault="00FD438D" w:rsidP="00FD438D">
            <w:pPr>
              <w:widowControl w:val="0"/>
              <w:autoSpaceDE w:val="0"/>
              <w:autoSpaceDN w:val="0"/>
              <w:adjustRightInd w:val="0"/>
              <w:jc w:val="right"/>
              <w:rPr>
                <w:sz w:val="28"/>
                <w:szCs w:val="28"/>
              </w:rPr>
            </w:pPr>
            <w:r w:rsidRPr="00FD438D">
              <w:rPr>
                <w:sz w:val="28"/>
                <w:szCs w:val="28"/>
              </w:rPr>
              <w:t>Приложение</w:t>
            </w:r>
          </w:p>
          <w:p w:rsidR="00FD438D" w:rsidRPr="00FD438D" w:rsidRDefault="00FD438D" w:rsidP="00FD438D">
            <w:pPr>
              <w:widowControl w:val="0"/>
              <w:autoSpaceDE w:val="0"/>
              <w:autoSpaceDN w:val="0"/>
              <w:adjustRightInd w:val="0"/>
              <w:jc w:val="right"/>
              <w:rPr>
                <w:sz w:val="28"/>
                <w:szCs w:val="28"/>
              </w:rPr>
            </w:pPr>
            <w:r w:rsidRPr="00FD438D">
              <w:rPr>
                <w:sz w:val="28"/>
                <w:szCs w:val="28"/>
              </w:rPr>
              <w:t>к решению Собрания депутатов</w:t>
            </w:r>
          </w:p>
          <w:p w:rsidR="00FD438D" w:rsidRPr="00FD438D" w:rsidRDefault="00C7408D" w:rsidP="00FD438D">
            <w:pPr>
              <w:widowControl w:val="0"/>
              <w:autoSpaceDE w:val="0"/>
              <w:autoSpaceDN w:val="0"/>
              <w:adjustRightInd w:val="0"/>
              <w:jc w:val="right"/>
              <w:rPr>
                <w:sz w:val="28"/>
                <w:szCs w:val="28"/>
              </w:rPr>
            </w:pPr>
            <w:r>
              <w:rPr>
                <w:sz w:val="28"/>
                <w:szCs w:val="28"/>
              </w:rPr>
              <w:t>Казансколопатинского</w:t>
            </w:r>
            <w:r w:rsidR="00FD438D" w:rsidRPr="00FD438D">
              <w:rPr>
                <w:sz w:val="28"/>
                <w:szCs w:val="28"/>
              </w:rPr>
              <w:t xml:space="preserve"> сельского поселения</w:t>
            </w:r>
          </w:p>
          <w:p w:rsidR="00FD438D" w:rsidRPr="00714DD3" w:rsidRDefault="00FD438D" w:rsidP="007A3782">
            <w:pPr>
              <w:widowControl w:val="0"/>
              <w:autoSpaceDE w:val="0"/>
              <w:autoSpaceDN w:val="0"/>
              <w:adjustRightInd w:val="0"/>
              <w:jc w:val="right"/>
              <w:rPr>
                <w:sz w:val="28"/>
                <w:szCs w:val="28"/>
              </w:rPr>
            </w:pPr>
            <w:r w:rsidRPr="00714DD3">
              <w:rPr>
                <w:sz w:val="28"/>
                <w:szCs w:val="28"/>
              </w:rPr>
              <w:t xml:space="preserve">от </w:t>
            </w:r>
            <w:r w:rsidR="00C7408D">
              <w:rPr>
                <w:sz w:val="28"/>
                <w:szCs w:val="28"/>
              </w:rPr>
              <w:t>0</w:t>
            </w:r>
            <w:r w:rsidR="007A3782">
              <w:rPr>
                <w:sz w:val="28"/>
                <w:szCs w:val="28"/>
              </w:rPr>
              <w:t>4</w:t>
            </w:r>
            <w:r w:rsidR="00714DD3" w:rsidRPr="00714DD3">
              <w:rPr>
                <w:sz w:val="28"/>
                <w:szCs w:val="28"/>
              </w:rPr>
              <w:t>.03.</w:t>
            </w:r>
            <w:r w:rsidRPr="00714DD3">
              <w:rPr>
                <w:sz w:val="28"/>
                <w:szCs w:val="28"/>
              </w:rPr>
              <w:t>2022 № </w:t>
            </w:r>
            <w:r w:rsidR="0075402E">
              <w:rPr>
                <w:sz w:val="28"/>
                <w:szCs w:val="28"/>
              </w:rPr>
              <w:t>3</w:t>
            </w:r>
            <w:r w:rsidR="00C7408D">
              <w:rPr>
                <w:sz w:val="28"/>
                <w:szCs w:val="28"/>
              </w:rPr>
              <w:t>4</w:t>
            </w:r>
          </w:p>
        </w:tc>
      </w:tr>
    </w:tbl>
    <w:p w:rsidR="00FD438D" w:rsidRDefault="00FD438D" w:rsidP="00FD438D">
      <w:pPr>
        <w:widowControl w:val="0"/>
        <w:autoSpaceDE w:val="0"/>
        <w:autoSpaceDN w:val="0"/>
        <w:adjustRightInd w:val="0"/>
        <w:jc w:val="center"/>
        <w:rPr>
          <w:sz w:val="28"/>
          <w:szCs w:val="28"/>
        </w:rPr>
      </w:pPr>
    </w:p>
    <w:p w:rsidR="00FD438D" w:rsidRPr="00FD438D" w:rsidRDefault="00FD438D" w:rsidP="00FD438D">
      <w:pPr>
        <w:widowControl w:val="0"/>
        <w:autoSpaceDE w:val="0"/>
        <w:autoSpaceDN w:val="0"/>
        <w:adjustRightInd w:val="0"/>
        <w:jc w:val="center"/>
        <w:rPr>
          <w:sz w:val="28"/>
          <w:szCs w:val="28"/>
        </w:rPr>
      </w:pPr>
      <w:r w:rsidRPr="00FD438D">
        <w:rPr>
          <w:sz w:val="28"/>
          <w:szCs w:val="28"/>
        </w:rPr>
        <w:t>ПОЛОЖЕНИЕ</w:t>
      </w:r>
    </w:p>
    <w:p w:rsidR="00FD438D" w:rsidRPr="00FD438D" w:rsidRDefault="00FD438D" w:rsidP="00FD438D">
      <w:pPr>
        <w:widowControl w:val="0"/>
        <w:autoSpaceDE w:val="0"/>
        <w:autoSpaceDN w:val="0"/>
        <w:adjustRightInd w:val="0"/>
        <w:jc w:val="center"/>
        <w:rPr>
          <w:sz w:val="28"/>
          <w:szCs w:val="28"/>
        </w:rPr>
      </w:pPr>
      <w:r w:rsidRPr="00FD438D">
        <w:rPr>
          <w:sz w:val="28"/>
          <w:szCs w:val="28"/>
        </w:rPr>
        <w:t xml:space="preserve">о порядке организации и проведения публичных слушаний на территории муниципального образования </w:t>
      </w:r>
      <w:r>
        <w:rPr>
          <w:sz w:val="28"/>
          <w:szCs w:val="28"/>
        </w:rPr>
        <w:t>«</w:t>
      </w:r>
      <w:proofErr w:type="spellStart"/>
      <w:r w:rsidR="00C7408D">
        <w:rPr>
          <w:sz w:val="28"/>
          <w:szCs w:val="28"/>
        </w:rPr>
        <w:t>Казансколопатинское</w:t>
      </w:r>
      <w:proofErr w:type="spellEnd"/>
      <w:r w:rsidRPr="00FD438D">
        <w:rPr>
          <w:sz w:val="28"/>
          <w:szCs w:val="28"/>
        </w:rPr>
        <w:t xml:space="preserve"> сельское поселение</w:t>
      </w:r>
      <w:r>
        <w:rPr>
          <w:sz w:val="28"/>
          <w:szCs w:val="28"/>
        </w:rPr>
        <w:t>»</w:t>
      </w:r>
    </w:p>
    <w:p w:rsidR="00FD438D" w:rsidRPr="00FD438D" w:rsidRDefault="00FD438D" w:rsidP="00FD438D">
      <w:pPr>
        <w:widowControl w:val="0"/>
        <w:autoSpaceDE w:val="0"/>
        <w:autoSpaceDN w:val="0"/>
        <w:adjustRightInd w:val="0"/>
        <w:ind w:firstLine="720"/>
        <w:jc w:val="both"/>
        <w:rPr>
          <w:sz w:val="28"/>
          <w:szCs w:val="28"/>
        </w:rPr>
      </w:pPr>
    </w:p>
    <w:p w:rsidR="00FD438D" w:rsidRPr="00FD438D" w:rsidRDefault="00FD438D" w:rsidP="00FD438D">
      <w:pPr>
        <w:widowControl w:val="0"/>
        <w:autoSpaceDE w:val="0"/>
        <w:autoSpaceDN w:val="0"/>
        <w:adjustRightInd w:val="0"/>
        <w:jc w:val="center"/>
        <w:rPr>
          <w:sz w:val="28"/>
          <w:szCs w:val="28"/>
        </w:rPr>
      </w:pPr>
      <w:r w:rsidRPr="00FD438D">
        <w:rPr>
          <w:sz w:val="28"/>
          <w:szCs w:val="28"/>
        </w:rPr>
        <w:t>I. Общие положения</w:t>
      </w:r>
    </w:p>
    <w:p w:rsidR="00FD438D" w:rsidRPr="00FD438D" w:rsidRDefault="00FD438D" w:rsidP="00FD438D">
      <w:pPr>
        <w:widowControl w:val="0"/>
        <w:autoSpaceDE w:val="0"/>
        <w:autoSpaceDN w:val="0"/>
        <w:adjustRightInd w:val="0"/>
        <w:jc w:val="both"/>
        <w:rPr>
          <w:sz w:val="28"/>
          <w:szCs w:val="28"/>
        </w:rPr>
      </w:pPr>
      <w:r>
        <w:rPr>
          <w:sz w:val="28"/>
          <w:szCs w:val="28"/>
        </w:rPr>
        <w:t xml:space="preserve">          </w:t>
      </w:r>
      <w:r w:rsidRPr="00FD438D">
        <w:rPr>
          <w:sz w:val="28"/>
          <w:szCs w:val="28"/>
        </w:rPr>
        <w:t xml:space="preserve">1. Настоящее Положение устанавливает порядок организации и проведения публичных слушаний на территории муниципального образования </w:t>
      </w:r>
      <w:r>
        <w:rPr>
          <w:sz w:val="28"/>
          <w:szCs w:val="28"/>
        </w:rPr>
        <w:t>«</w:t>
      </w:r>
      <w:proofErr w:type="spellStart"/>
      <w:r w:rsidR="00C7408D">
        <w:rPr>
          <w:sz w:val="28"/>
          <w:szCs w:val="28"/>
        </w:rPr>
        <w:t>Казансколопатинское</w:t>
      </w:r>
      <w:proofErr w:type="spellEnd"/>
      <w:r w:rsidRPr="00FD438D">
        <w:rPr>
          <w:sz w:val="28"/>
          <w:szCs w:val="28"/>
        </w:rPr>
        <w:t xml:space="preserve"> сельское поселение</w:t>
      </w:r>
      <w:r>
        <w:rPr>
          <w:sz w:val="28"/>
          <w:szCs w:val="28"/>
        </w:rPr>
        <w:t>»</w:t>
      </w:r>
      <w:r w:rsidRPr="00FD438D">
        <w:rPr>
          <w:sz w:val="28"/>
          <w:szCs w:val="28"/>
        </w:rPr>
        <w:t>.</w:t>
      </w:r>
    </w:p>
    <w:p w:rsidR="00FD438D" w:rsidRPr="00FD438D" w:rsidRDefault="00BE002F" w:rsidP="00BE002F">
      <w:pPr>
        <w:widowControl w:val="0"/>
        <w:autoSpaceDE w:val="0"/>
        <w:autoSpaceDN w:val="0"/>
        <w:adjustRightInd w:val="0"/>
        <w:jc w:val="both"/>
        <w:rPr>
          <w:sz w:val="28"/>
          <w:szCs w:val="28"/>
        </w:rPr>
      </w:pPr>
      <w:r>
        <w:rPr>
          <w:sz w:val="28"/>
          <w:szCs w:val="28"/>
        </w:rPr>
        <w:t xml:space="preserve">          </w:t>
      </w:r>
      <w:r w:rsidR="00FD438D" w:rsidRPr="00FD438D">
        <w:rPr>
          <w:sz w:val="28"/>
          <w:szCs w:val="28"/>
        </w:rPr>
        <w:t xml:space="preserve">2. Настоящее Положение разработано в соответствии с </w:t>
      </w:r>
      <w:hyperlink r:id="rId7" w:history="1">
        <w:r w:rsidR="00FD438D" w:rsidRPr="00FD438D">
          <w:rPr>
            <w:sz w:val="28"/>
            <w:szCs w:val="28"/>
          </w:rPr>
          <w:t>Конституцией Российской Федерации</w:t>
        </w:r>
      </w:hyperlink>
      <w:r w:rsidR="00FD438D" w:rsidRPr="00FD438D">
        <w:rPr>
          <w:sz w:val="28"/>
          <w:szCs w:val="28"/>
        </w:rPr>
        <w:t xml:space="preserve">, </w:t>
      </w:r>
      <w:hyperlink r:id="rId8" w:history="1">
        <w:r w:rsidR="00FD438D" w:rsidRPr="00FD438D">
          <w:rPr>
            <w:sz w:val="28"/>
            <w:szCs w:val="28"/>
          </w:rPr>
          <w:t>Федеральным законом</w:t>
        </w:r>
      </w:hyperlink>
      <w:r w:rsidR="00FD438D" w:rsidRPr="00FD438D">
        <w:rPr>
          <w:sz w:val="28"/>
          <w:szCs w:val="28"/>
        </w:rPr>
        <w:t xml:space="preserve"> от 06.10.2003 </w:t>
      </w:r>
      <w:r>
        <w:rPr>
          <w:sz w:val="28"/>
          <w:szCs w:val="28"/>
        </w:rPr>
        <w:t>№</w:t>
      </w:r>
      <w:r w:rsidR="00FD438D" w:rsidRPr="00FD438D">
        <w:rPr>
          <w:sz w:val="28"/>
          <w:szCs w:val="28"/>
        </w:rPr>
        <w:t xml:space="preserve"> 131-ФЗ </w:t>
      </w:r>
      <w:r>
        <w:rPr>
          <w:sz w:val="28"/>
          <w:szCs w:val="28"/>
        </w:rPr>
        <w:t>«</w:t>
      </w:r>
      <w:r w:rsidR="00FD438D" w:rsidRPr="00FD438D">
        <w:rPr>
          <w:sz w:val="28"/>
          <w:szCs w:val="28"/>
        </w:rPr>
        <w:t>Об общих принципах организации местного самоуправления в Российской Федерации</w:t>
      </w:r>
      <w:r>
        <w:rPr>
          <w:sz w:val="28"/>
          <w:szCs w:val="28"/>
        </w:rPr>
        <w:t>»</w:t>
      </w:r>
      <w:r w:rsidR="00FD438D" w:rsidRPr="00FD438D">
        <w:rPr>
          <w:sz w:val="28"/>
          <w:szCs w:val="28"/>
        </w:rPr>
        <w:t xml:space="preserve">, Уставом муниципального образования </w:t>
      </w:r>
      <w:r>
        <w:rPr>
          <w:sz w:val="28"/>
          <w:szCs w:val="28"/>
        </w:rPr>
        <w:t>«</w:t>
      </w:r>
      <w:proofErr w:type="spellStart"/>
      <w:r w:rsidR="00C7408D">
        <w:rPr>
          <w:sz w:val="28"/>
          <w:szCs w:val="28"/>
        </w:rPr>
        <w:t>Казансколопатинское</w:t>
      </w:r>
      <w:proofErr w:type="spellEnd"/>
      <w:r w:rsidRPr="00FD438D">
        <w:rPr>
          <w:sz w:val="28"/>
          <w:szCs w:val="28"/>
        </w:rPr>
        <w:t xml:space="preserve"> сельское поселение</w:t>
      </w:r>
      <w:r>
        <w:rPr>
          <w:sz w:val="28"/>
          <w:szCs w:val="28"/>
        </w:rPr>
        <w:t>»</w:t>
      </w:r>
      <w:r w:rsidR="00FD438D" w:rsidRPr="00FD438D">
        <w:rPr>
          <w:sz w:val="28"/>
          <w:szCs w:val="28"/>
        </w:rPr>
        <w:t>.</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 Публичные слушания -</w:t>
      </w:r>
      <w:r w:rsidR="00BE002F">
        <w:rPr>
          <w:sz w:val="28"/>
          <w:szCs w:val="28"/>
        </w:rPr>
        <w:t xml:space="preserve"> </w:t>
      </w:r>
      <w:r w:rsidRPr="00FD438D">
        <w:rPr>
          <w:sz w:val="28"/>
          <w:szCs w:val="28"/>
        </w:rPr>
        <w:t xml:space="preserve">это форма непосредственного участия жителей </w:t>
      </w:r>
      <w:r w:rsidR="00C7408D">
        <w:rPr>
          <w:sz w:val="28"/>
          <w:szCs w:val="28"/>
        </w:rPr>
        <w:t>Казансколопатинского</w:t>
      </w:r>
      <w:r w:rsidRPr="00FD438D">
        <w:rPr>
          <w:sz w:val="28"/>
          <w:szCs w:val="28"/>
        </w:rPr>
        <w:t xml:space="preserve"> сельского поселения в осуществлении местного самоуправления.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Публичные слушания проводятся для обсуждения проектов муниципальных правовых актов по вопросам местного значения с участием жителей </w:t>
      </w:r>
      <w:r w:rsidR="00C7408D">
        <w:rPr>
          <w:sz w:val="28"/>
          <w:szCs w:val="28"/>
        </w:rPr>
        <w:t>Казансколопатинского</w:t>
      </w:r>
      <w:r w:rsidRPr="00FD438D">
        <w:rPr>
          <w:sz w:val="28"/>
          <w:szCs w:val="28"/>
        </w:rPr>
        <w:t xml:space="preserve"> сельского поселения Собранием депутатов </w:t>
      </w:r>
      <w:r w:rsidR="00C7408D">
        <w:rPr>
          <w:sz w:val="28"/>
          <w:szCs w:val="28"/>
        </w:rPr>
        <w:t>Казансколопатинского</w:t>
      </w:r>
      <w:r w:rsidRPr="00FD438D">
        <w:rPr>
          <w:sz w:val="28"/>
          <w:szCs w:val="28"/>
        </w:rPr>
        <w:t xml:space="preserve"> сельского поселения или председателем Собрания депутатов - главой </w:t>
      </w:r>
      <w:r w:rsidR="00C7408D">
        <w:rPr>
          <w:sz w:val="28"/>
          <w:szCs w:val="28"/>
        </w:rPr>
        <w:t>Казансколопатинского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Участвовать в публичных слушаниях имеют право дееспособные граждане, постоянно проживающие на территории </w:t>
      </w:r>
      <w:r w:rsidR="00C7408D">
        <w:rPr>
          <w:sz w:val="28"/>
          <w:szCs w:val="28"/>
        </w:rPr>
        <w:t>Казансколопатинского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В случае отсутствия на публичных слушаниях жителей </w:t>
      </w:r>
      <w:r w:rsidR="00C7408D">
        <w:rPr>
          <w:sz w:val="28"/>
          <w:szCs w:val="28"/>
        </w:rPr>
        <w:t>Казансколопатинского</w:t>
      </w:r>
      <w:r w:rsidRPr="00FD438D">
        <w:rPr>
          <w:sz w:val="28"/>
          <w:szCs w:val="28"/>
        </w:rPr>
        <w:t xml:space="preserve"> сельского поселения, при соблюдении порядка организации публичных слушаний, публичные слушания считаются состоявшимися.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4. Публичные слушания носят открытый характер. Участие жителей </w:t>
      </w:r>
      <w:r w:rsidR="00C7408D">
        <w:rPr>
          <w:sz w:val="28"/>
          <w:szCs w:val="28"/>
        </w:rPr>
        <w:t>Казансколопатинского</w:t>
      </w:r>
      <w:r w:rsidRPr="00FD438D">
        <w:rPr>
          <w:sz w:val="28"/>
          <w:szCs w:val="28"/>
        </w:rPr>
        <w:t xml:space="preserve"> сельского поселения в публичных слушаниях является свободным и добровольным.</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5. Подготовка, проведение и определение результатов публичных слушаний осуществляются открыто и гласно.</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Мнение жителей </w:t>
      </w:r>
      <w:r w:rsidR="00C7408D">
        <w:rPr>
          <w:sz w:val="28"/>
          <w:szCs w:val="28"/>
        </w:rPr>
        <w:t>Казансколопатинского</w:t>
      </w:r>
      <w:r w:rsidRPr="00FD438D">
        <w:rPr>
          <w:sz w:val="28"/>
          <w:szCs w:val="28"/>
        </w:rPr>
        <w:t xml:space="preserve"> сельского поселения, выявленное в ходе публичных слушаний, носит для органов местного самоуправления </w:t>
      </w:r>
      <w:r w:rsidR="00C7408D">
        <w:rPr>
          <w:sz w:val="28"/>
          <w:szCs w:val="28"/>
        </w:rPr>
        <w:t>Казансколопатинского</w:t>
      </w:r>
      <w:r w:rsidRPr="00FD438D">
        <w:rPr>
          <w:sz w:val="28"/>
          <w:szCs w:val="28"/>
        </w:rPr>
        <w:t xml:space="preserve"> сельского поселения рекомендательный характер.</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6. Целью проведения публичных слушаний является обеспечение реализации прав жителей </w:t>
      </w:r>
      <w:r w:rsidR="00C7408D">
        <w:rPr>
          <w:sz w:val="28"/>
          <w:szCs w:val="28"/>
        </w:rPr>
        <w:t>Казансколопатинского</w:t>
      </w:r>
      <w:r w:rsidRPr="00FD438D">
        <w:rPr>
          <w:sz w:val="28"/>
          <w:szCs w:val="28"/>
        </w:rPr>
        <w:t xml:space="preserve"> сельского поселения на непосредственное участие в осуществлении местного самоуправления.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7. Задачами проведения публичных слушаний являются: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lastRenderedPageBreak/>
        <w:t>7.1. Информирование общественности по вопросу, выносимому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7.2. Выявление общественного мнения по вопросу, выносимому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7.3. Осуществление взаимодействия органов местного самоуправления </w:t>
      </w:r>
      <w:r w:rsidR="00C7408D">
        <w:rPr>
          <w:sz w:val="28"/>
          <w:szCs w:val="28"/>
        </w:rPr>
        <w:t>Казансколопатинского</w:t>
      </w:r>
      <w:r w:rsidRPr="00FD438D">
        <w:rPr>
          <w:sz w:val="28"/>
          <w:szCs w:val="28"/>
        </w:rPr>
        <w:t xml:space="preserve"> сельского поселения с общественностью.</w:t>
      </w:r>
    </w:p>
    <w:p w:rsidR="00FD438D" w:rsidRPr="001B77A1" w:rsidRDefault="00FD438D" w:rsidP="00FD438D">
      <w:pPr>
        <w:widowControl w:val="0"/>
        <w:autoSpaceDE w:val="0"/>
        <w:autoSpaceDN w:val="0"/>
        <w:adjustRightInd w:val="0"/>
        <w:ind w:firstLine="720"/>
        <w:jc w:val="both"/>
        <w:rPr>
          <w:sz w:val="28"/>
          <w:szCs w:val="28"/>
        </w:rPr>
      </w:pPr>
      <w:r w:rsidRPr="001B77A1">
        <w:rPr>
          <w:sz w:val="28"/>
          <w:szCs w:val="28"/>
        </w:rPr>
        <w:t>8. На публичные слушания выносятся:</w:t>
      </w:r>
    </w:p>
    <w:p w:rsidR="00FD438D" w:rsidRPr="001B77A1" w:rsidRDefault="00FD438D" w:rsidP="00FD438D">
      <w:pPr>
        <w:widowControl w:val="0"/>
        <w:autoSpaceDE w:val="0"/>
        <w:autoSpaceDN w:val="0"/>
        <w:adjustRightInd w:val="0"/>
        <w:ind w:firstLine="720"/>
        <w:jc w:val="both"/>
        <w:rPr>
          <w:sz w:val="28"/>
          <w:szCs w:val="28"/>
        </w:rPr>
      </w:pPr>
      <w:r w:rsidRPr="001B77A1">
        <w:rPr>
          <w:sz w:val="28"/>
          <w:szCs w:val="28"/>
        </w:rPr>
        <w:t>8.1. Проект устава муниципального образования «</w:t>
      </w:r>
      <w:proofErr w:type="spellStart"/>
      <w:r w:rsidR="00C7408D">
        <w:rPr>
          <w:sz w:val="28"/>
          <w:szCs w:val="28"/>
        </w:rPr>
        <w:t>Казансколопатинское</w:t>
      </w:r>
      <w:proofErr w:type="spellEnd"/>
      <w:r w:rsidRPr="001B77A1">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00C7408D">
        <w:rPr>
          <w:sz w:val="28"/>
          <w:szCs w:val="28"/>
        </w:rPr>
        <w:t>Казансколопатинское</w:t>
      </w:r>
      <w:proofErr w:type="spellEnd"/>
      <w:r w:rsidRPr="001B77A1">
        <w:rPr>
          <w:sz w:val="28"/>
          <w:szCs w:val="28"/>
        </w:rPr>
        <w:t xml:space="preserve"> сельское поселение», кроме случаев, когда изменения в Устав муниципального образования «</w:t>
      </w:r>
      <w:proofErr w:type="spellStart"/>
      <w:r w:rsidR="00C7408D">
        <w:rPr>
          <w:sz w:val="28"/>
          <w:szCs w:val="28"/>
        </w:rPr>
        <w:t>Казансколопатинское</w:t>
      </w:r>
      <w:proofErr w:type="spellEnd"/>
      <w:r w:rsidRPr="001B77A1">
        <w:rPr>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sidR="00C7408D">
        <w:rPr>
          <w:sz w:val="28"/>
          <w:szCs w:val="28"/>
        </w:rPr>
        <w:t>Казансколопатинское</w:t>
      </w:r>
      <w:proofErr w:type="spellEnd"/>
      <w:r w:rsidRPr="001B77A1">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8.2. Проект бюджета </w:t>
      </w:r>
      <w:r w:rsidR="00C7408D">
        <w:rPr>
          <w:sz w:val="28"/>
          <w:szCs w:val="28"/>
        </w:rPr>
        <w:t>Казансколопатинского</w:t>
      </w:r>
      <w:r w:rsidRPr="001B77A1">
        <w:rPr>
          <w:sz w:val="28"/>
          <w:szCs w:val="28"/>
        </w:rPr>
        <w:t xml:space="preserve"> сельского поселения и отчет о его исполнении;</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8.3. Проекты планов и программ развития </w:t>
      </w:r>
      <w:r w:rsidR="00C7408D">
        <w:rPr>
          <w:sz w:val="28"/>
          <w:szCs w:val="28"/>
        </w:rPr>
        <w:t>Казансколопатинского</w:t>
      </w:r>
      <w:r w:rsidRPr="001B77A1">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D438D" w:rsidRPr="00FD438D" w:rsidRDefault="00FD438D" w:rsidP="00FD438D">
      <w:pPr>
        <w:widowControl w:val="0"/>
        <w:autoSpaceDE w:val="0"/>
        <w:autoSpaceDN w:val="0"/>
        <w:adjustRightInd w:val="0"/>
        <w:ind w:firstLine="720"/>
        <w:jc w:val="both"/>
        <w:rPr>
          <w:sz w:val="28"/>
          <w:szCs w:val="28"/>
        </w:rPr>
      </w:pPr>
      <w:r w:rsidRPr="001B77A1">
        <w:rPr>
          <w:sz w:val="28"/>
          <w:szCs w:val="28"/>
        </w:rPr>
        <w:t xml:space="preserve">8.4. Вопросы о преобразовании </w:t>
      </w:r>
      <w:r w:rsidR="00C7408D">
        <w:rPr>
          <w:sz w:val="28"/>
          <w:szCs w:val="28"/>
        </w:rPr>
        <w:t>Казансколопатинского</w:t>
      </w:r>
      <w:r w:rsidRPr="001B77A1">
        <w:rPr>
          <w:sz w:val="28"/>
          <w:szCs w:val="28"/>
        </w:rPr>
        <w:t xml:space="preserve"> сельского поселения, </w:t>
      </w:r>
      <w:r w:rsidRPr="001B77A1">
        <w:rPr>
          <w:sz w:val="28"/>
          <w:szCs w:val="28"/>
          <w:lang w:eastAsia="hy-AM"/>
        </w:rPr>
        <w:t xml:space="preserve">за исключением случаев, если в соответствии со статьей 13 Федерального закона </w:t>
      </w:r>
      <w:r w:rsidRPr="001B77A1">
        <w:rPr>
          <w:sz w:val="28"/>
          <w:szCs w:val="28"/>
        </w:rPr>
        <w:t xml:space="preserve">«Об общих принципах организации местного самоуправления в Российской Федерации» </w:t>
      </w:r>
      <w:r w:rsidRPr="001B77A1">
        <w:rPr>
          <w:sz w:val="28"/>
          <w:szCs w:val="28"/>
          <w:lang w:eastAsia="hy-AM"/>
        </w:rPr>
        <w:t xml:space="preserve">для преобразования </w:t>
      </w:r>
      <w:r w:rsidR="00C7408D">
        <w:rPr>
          <w:sz w:val="28"/>
          <w:szCs w:val="28"/>
        </w:rPr>
        <w:t>Казансколопатинского</w:t>
      </w:r>
      <w:r w:rsidRPr="001B77A1">
        <w:rPr>
          <w:sz w:val="28"/>
          <w:szCs w:val="28"/>
          <w:lang w:eastAsia="hy-AM"/>
        </w:rPr>
        <w:t xml:space="preserve"> сельского поселения требуется получение согласия населения </w:t>
      </w:r>
      <w:r w:rsidR="00C7408D">
        <w:rPr>
          <w:sz w:val="28"/>
          <w:szCs w:val="28"/>
        </w:rPr>
        <w:t>Казансколопатинского</w:t>
      </w:r>
      <w:r w:rsidRPr="001B77A1">
        <w:rPr>
          <w:sz w:val="28"/>
          <w:szCs w:val="28"/>
          <w:lang w:eastAsia="hy-AM"/>
        </w:rPr>
        <w:t xml:space="preserve"> сельского поселения, выраженного путем голосования либо на сходах граждан.</w:t>
      </w:r>
    </w:p>
    <w:p w:rsidR="00FD438D" w:rsidRPr="00FD438D" w:rsidRDefault="00FD438D" w:rsidP="001B77A1">
      <w:pPr>
        <w:widowControl w:val="0"/>
        <w:autoSpaceDE w:val="0"/>
        <w:autoSpaceDN w:val="0"/>
        <w:adjustRightInd w:val="0"/>
        <w:ind w:left="698" w:firstLine="11"/>
        <w:jc w:val="both"/>
        <w:rPr>
          <w:sz w:val="28"/>
          <w:szCs w:val="28"/>
        </w:rPr>
      </w:pPr>
      <w:r w:rsidRPr="00FD438D">
        <w:rPr>
          <w:sz w:val="28"/>
          <w:szCs w:val="28"/>
        </w:rPr>
        <w:t>9. На публичные слушания не могут быть вынесены вопросы:</w:t>
      </w:r>
    </w:p>
    <w:p w:rsidR="00FD438D" w:rsidRPr="00FD438D" w:rsidRDefault="00FD438D" w:rsidP="001B77A1">
      <w:pPr>
        <w:widowControl w:val="0"/>
        <w:autoSpaceDE w:val="0"/>
        <w:autoSpaceDN w:val="0"/>
        <w:adjustRightInd w:val="0"/>
        <w:ind w:firstLine="709"/>
        <w:jc w:val="both"/>
        <w:rPr>
          <w:sz w:val="28"/>
          <w:szCs w:val="28"/>
        </w:rPr>
      </w:pPr>
      <w:r w:rsidRPr="00FD438D">
        <w:rPr>
          <w:sz w:val="28"/>
          <w:szCs w:val="28"/>
        </w:rPr>
        <w:t>9.1.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9.2. Противоречащие общепризнанным нормам и принципам международного права, </w:t>
      </w:r>
      <w:hyperlink r:id="rId9" w:history="1">
        <w:r w:rsidRPr="00FD438D">
          <w:rPr>
            <w:sz w:val="28"/>
            <w:szCs w:val="28"/>
          </w:rPr>
          <w:t>Конституции Российской Федерации</w:t>
        </w:r>
      </w:hyperlink>
      <w:r w:rsidRPr="00FD438D">
        <w:rPr>
          <w:sz w:val="28"/>
          <w:szCs w:val="28"/>
        </w:rPr>
        <w:t>, действующему законодательству, Уставу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общепризнанным нормам морали и нравственности.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10. Законодательством Российской Федерации и Ростовской области могут предусматриваться особенности проведения публичных слушаний по отдельным видам вопросов.</w:t>
      </w:r>
    </w:p>
    <w:p w:rsidR="00FD438D" w:rsidRPr="00FD438D" w:rsidRDefault="00FD438D" w:rsidP="00FD438D">
      <w:pPr>
        <w:widowControl w:val="0"/>
        <w:autoSpaceDE w:val="0"/>
        <w:autoSpaceDN w:val="0"/>
        <w:adjustRightInd w:val="0"/>
        <w:ind w:firstLine="559"/>
        <w:jc w:val="both"/>
        <w:rPr>
          <w:sz w:val="28"/>
          <w:szCs w:val="28"/>
        </w:rPr>
      </w:pPr>
      <w:r w:rsidRPr="00FD438D">
        <w:rPr>
          <w:sz w:val="28"/>
          <w:szCs w:val="28"/>
        </w:rPr>
        <w:t xml:space="preserve">11. Публичные слушания проводятся по инициативе населения, Собрания </w:t>
      </w:r>
      <w:r w:rsidRPr="00FD438D">
        <w:rPr>
          <w:sz w:val="28"/>
          <w:szCs w:val="28"/>
        </w:rPr>
        <w:lastRenderedPageBreak/>
        <w:t xml:space="preserve">депутатов </w:t>
      </w:r>
      <w:r w:rsidR="00C7408D">
        <w:rPr>
          <w:sz w:val="28"/>
          <w:szCs w:val="28"/>
        </w:rPr>
        <w:t>Казансколопатинского</w:t>
      </w:r>
      <w:r w:rsidRPr="00FD438D">
        <w:rPr>
          <w:sz w:val="28"/>
          <w:szCs w:val="28"/>
        </w:rPr>
        <w:t xml:space="preserve"> сельского поселения, председателя Собрания депутатов - главы </w:t>
      </w:r>
      <w:r w:rsidR="00C7408D">
        <w:rPr>
          <w:sz w:val="28"/>
          <w:szCs w:val="28"/>
        </w:rPr>
        <w:t>Казансколопатинского</w:t>
      </w:r>
      <w:r w:rsidR="001B77A1" w:rsidRPr="00FD438D">
        <w:rPr>
          <w:sz w:val="28"/>
          <w:szCs w:val="28"/>
        </w:rPr>
        <w:t xml:space="preserve"> </w:t>
      </w:r>
      <w:r w:rsidRPr="00FD438D">
        <w:rPr>
          <w:sz w:val="28"/>
          <w:szCs w:val="28"/>
        </w:rPr>
        <w:t xml:space="preserve">сельского поселения или главы Администрации </w:t>
      </w:r>
      <w:r w:rsidR="00C7408D">
        <w:rPr>
          <w:sz w:val="28"/>
          <w:szCs w:val="28"/>
        </w:rPr>
        <w:t>Казансколопатинского</w:t>
      </w:r>
      <w:r w:rsidRPr="00FD438D">
        <w:rPr>
          <w:sz w:val="28"/>
          <w:szCs w:val="28"/>
        </w:rPr>
        <w:t xml:space="preserve"> сельского поселения, осуществляющего свои полномочия на основе контракта.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Публичные слушания, проводимые по инициативе населения или Собрания депутатов </w:t>
      </w:r>
      <w:r w:rsidR="00C7408D">
        <w:rPr>
          <w:sz w:val="28"/>
          <w:szCs w:val="28"/>
        </w:rPr>
        <w:t>Казансколопатинского</w:t>
      </w:r>
      <w:r w:rsidRPr="00FD438D">
        <w:rPr>
          <w:sz w:val="28"/>
          <w:szCs w:val="28"/>
        </w:rPr>
        <w:t xml:space="preserve"> сельского поселения, назначаются Собранием депутатов </w:t>
      </w:r>
      <w:r w:rsidR="00C7408D">
        <w:rPr>
          <w:sz w:val="28"/>
          <w:szCs w:val="28"/>
        </w:rPr>
        <w:t>Казансколопатинского</w:t>
      </w:r>
      <w:r w:rsidRPr="00FD438D">
        <w:rPr>
          <w:sz w:val="28"/>
          <w:szCs w:val="28"/>
        </w:rPr>
        <w:t xml:space="preserve"> сельского поселения, а по инициативе председателя Собрания депутатов - главы </w:t>
      </w:r>
      <w:r w:rsidR="00C7408D">
        <w:rPr>
          <w:sz w:val="28"/>
          <w:szCs w:val="28"/>
        </w:rPr>
        <w:t>Казансколопатинского</w:t>
      </w:r>
      <w:r w:rsidRPr="00FD438D">
        <w:rPr>
          <w:sz w:val="28"/>
          <w:szCs w:val="28"/>
        </w:rPr>
        <w:t xml:space="preserve"> сельского поселения или главы Администрации </w:t>
      </w:r>
      <w:r w:rsidR="00C7408D">
        <w:rPr>
          <w:sz w:val="28"/>
          <w:szCs w:val="28"/>
        </w:rPr>
        <w:t>Казансколопатинского</w:t>
      </w:r>
      <w:r w:rsidRPr="00FD438D">
        <w:rPr>
          <w:sz w:val="28"/>
          <w:szCs w:val="28"/>
        </w:rPr>
        <w:t xml:space="preserve"> сельского поселения, осуществляющего свои полномочия на основе контракта, - председателем Собрания депутатов - главой </w:t>
      </w:r>
      <w:r w:rsidR="00C7408D">
        <w:rPr>
          <w:sz w:val="28"/>
          <w:szCs w:val="28"/>
        </w:rPr>
        <w:t>Казансколопатинского</w:t>
      </w:r>
      <w:r w:rsidRPr="00FD438D">
        <w:rPr>
          <w:sz w:val="28"/>
          <w:szCs w:val="28"/>
        </w:rPr>
        <w:t xml:space="preserve"> сельского поселения.</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С инициативой проведения публичных слушаний может выступить инициативная группа в составе не менее 10 жителей </w:t>
      </w:r>
      <w:r w:rsidR="00C7408D">
        <w:rPr>
          <w:sz w:val="28"/>
          <w:szCs w:val="28"/>
        </w:rPr>
        <w:t>Казансколопатинского</w:t>
      </w:r>
      <w:r w:rsidRPr="001B77A1">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7408D">
        <w:rPr>
          <w:sz w:val="28"/>
          <w:szCs w:val="28"/>
        </w:rPr>
        <w:t>Казансколопатинского</w:t>
      </w:r>
      <w:r w:rsidRPr="001B77A1">
        <w:rPr>
          <w:sz w:val="28"/>
          <w:szCs w:val="28"/>
        </w:rPr>
        <w:t xml:space="preserve"> сельского поселения подписи не менее 3 процентов жителей </w:t>
      </w:r>
      <w:r w:rsidR="00C7408D">
        <w:rPr>
          <w:sz w:val="28"/>
          <w:szCs w:val="28"/>
        </w:rPr>
        <w:t>Казансколопатинского</w:t>
      </w:r>
      <w:r w:rsidRPr="001B77A1">
        <w:rPr>
          <w:sz w:val="28"/>
          <w:szCs w:val="28"/>
        </w:rPr>
        <w:t xml:space="preserve"> сельского поселения, обладающих избирательным правом.</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D438D" w:rsidRPr="00FD438D"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Вопрос о назначении публичных слушаний должен быть рассмотрен Собранием депутатов </w:t>
      </w:r>
      <w:r w:rsidR="00C7408D">
        <w:rPr>
          <w:sz w:val="28"/>
          <w:szCs w:val="28"/>
        </w:rPr>
        <w:t>Казансколопатинского</w:t>
      </w:r>
      <w:r w:rsidRPr="001B77A1">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12. По результатам рассмотрения ходатайства инициативной группы о проведении публичных слушаний Собрание депутатов </w:t>
      </w:r>
      <w:r w:rsidR="00C7408D">
        <w:rPr>
          <w:sz w:val="28"/>
          <w:szCs w:val="28"/>
        </w:rPr>
        <w:t>Казансколопатинского</w:t>
      </w:r>
      <w:r w:rsidRPr="00FD438D">
        <w:rPr>
          <w:sz w:val="28"/>
          <w:szCs w:val="28"/>
        </w:rPr>
        <w:t xml:space="preserve"> сельского поселения принимает решение о назначении публичных слушаний либо отказывает в их назначении. Основанием к отказу в назначении публичных слушаний могут быть: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12.1. Недопустимость в соответствии с федеральными законами, законами Ростовской области, Уставом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проведения публичных слушаний по вопросу, предлагаемому населением для вынесения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12.2. Несоблюдение инициативной группой требований, установленных настоящим Положением.</w:t>
      </w:r>
    </w:p>
    <w:p w:rsidR="00FD438D" w:rsidRPr="001A5108" w:rsidRDefault="00FD438D" w:rsidP="00FD438D">
      <w:pPr>
        <w:widowControl w:val="0"/>
        <w:autoSpaceDE w:val="0"/>
        <w:autoSpaceDN w:val="0"/>
        <w:adjustRightInd w:val="0"/>
        <w:ind w:firstLine="720"/>
        <w:jc w:val="both"/>
        <w:rPr>
          <w:sz w:val="28"/>
          <w:szCs w:val="28"/>
        </w:rPr>
      </w:pPr>
      <w:r w:rsidRPr="001A5108">
        <w:rPr>
          <w:sz w:val="28"/>
          <w:szCs w:val="28"/>
        </w:rPr>
        <w:t xml:space="preserve">13. В случае принятия Собранием депутатов </w:t>
      </w:r>
      <w:r w:rsidR="00C7408D">
        <w:rPr>
          <w:sz w:val="28"/>
          <w:szCs w:val="28"/>
        </w:rPr>
        <w:t>Казансколопатинского</w:t>
      </w:r>
      <w:r w:rsidRPr="001A5108">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1A5108">
        <w:rPr>
          <w:sz w:val="28"/>
          <w:szCs w:val="28"/>
        </w:rPr>
        <w:lastRenderedPageBreak/>
        <w:t>14. Все решения инициативной группой принимаются большинст</w:t>
      </w:r>
      <w:r w:rsidRPr="00FD438D">
        <w:rPr>
          <w:sz w:val="28"/>
          <w:szCs w:val="28"/>
        </w:rPr>
        <w:t>вом голосов членов инициативной группы и оформляются протоколом. Протоколы инициативной группы подписываются председателем и секретарем инициативной группы, избираемыми инициативной группой из своего состава.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15. На своем первом собрании инициативная группа: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15.1. Избирает из своего состава председателя и секретаря инициативной группы, уполномоченных представителей инициативной группы по сбору подписей жителей </w:t>
      </w:r>
      <w:r w:rsidR="00C7408D">
        <w:rPr>
          <w:sz w:val="28"/>
          <w:szCs w:val="28"/>
        </w:rPr>
        <w:t>Казансколопатинского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15.2. Формулирует содержание проекта муниципального правового акта по вопросам местного значения. Текст проекта муниципального правового акта по вопросам местного значения прилагается к протоколу первого заседания инициативной группы и является его неотъемлемой частью. Каждая страница текста заверяется подписями председателя и секретаря инициативной группы.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Инициативная группа обязана письменно уведомить Собрание депутатов </w:t>
      </w:r>
      <w:r w:rsidR="00C7408D">
        <w:rPr>
          <w:sz w:val="28"/>
          <w:szCs w:val="28"/>
        </w:rPr>
        <w:t>Казансколопатинского</w:t>
      </w:r>
      <w:r w:rsidRPr="00FD438D">
        <w:rPr>
          <w:sz w:val="28"/>
          <w:szCs w:val="28"/>
        </w:rPr>
        <w:t xml:space="preserve"> сельского поселения о своем создании, приложив к уведомлению экземпляр протокола первого собрания инициативной группы, а также список членов инициативной группы с указанием в отношении каждого члена инициативной группы:</w:t>
      </w:r>
    </w:p>
    <w:p w:rsidR="00DB0876" w:rsidRDefault="00DB0876" w:rsidP="00DB0876">
      <w:pPr>
        <w:widowControl w:val="0"/>
        <w:autoSpaceDE w:val="0"/>
        <w:autoSpaceDN w:val="0"/>
        <w:adjustRightInd w:val="0"/>
        <w:jc w:val="both"/>
        <w:rPr>
          <w:sz w:val="28"/>
          <w:szCs w:val="28"/>
        </w:rPr>
      </w:pPr>
      <w:r>
        <w:rPr>
          <w:sz w:val="28"/>
          <w:szCs w:val="28"/>
        </w:rPr>
        <w:t xml:space="preserve">           </w:t>
      </w:r>
      <w:r w:rsidR="00FD438D" w:rsidRPr="00FD438D">
        <w:rPr>
          <w:sz w:val="28"/>
          <w:szCs w:val="28"/>
        </w:rPr>
        <w:t>15.2.1. Фамилии, имени, отчества (при наличии), даты рождения члена инициативной группы.</w:t>
      </w:r>
      <w:r>
        <w:rPr>
          <w:sz w:val="28"/>
          <w:szCs w:val="28"/>
        </w:rPr>
        <w:t xml:space="preserve"> </w:t>
      </w:r>
    </w:p>
    <w:p w:rsidR="00FD438D" w:rsidRPr="00FD438D" w:rsidRDefault="00DB0876" w:rsidP="00DB0876">
      <w:pPr>
        <w:widowControl w:val="0"/>
        <w:autoSpaceDE w:val="0"/>
        <w:autoSpaceDN w:val="0"/>
        <w:adjustRightInd w:val="0"/>
        <w:jc w:val="both"/>
        <w:rPr>
          <w:sz w:val="28"/>
          <w:szCs w:val="28"/>
        </w:rPr>
      </w:pPr>
      <w:r>
        <w:rPr>
          <w:sz w:val="28"/>
          <w:szCs w:val="28"/>
        </w:rPr>
        <w:t xml:space="preserve">           </w:t>
      </w:r>
      <w:r w:rsidR="00FD438D" w:rsidRPr="00FD438D">
        <w:rPr>
          <w:sz w:val="28"/>
          <w:szCs w:val="28"/>
        </w:rPr>
        <w:t>15.2.2. Места жительства (места регистрации).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16. Инициативная группа вправе осуществлять сбор подписей жителей </w:t>
      </w:r>
      <w:r w:rsidR="00C7408D">
        <w:rPr>
          <w:sz w:val="28"/>
          <w:szCs w:val="28"/>
        </w:rPr>
        <w:t>Казансколопатинского</w:t>
      </w:r>
      <w:r w:rsidR="00294EE7" w:rsidRPr="00FD438D">
        <w:rPr>
          <w:sz w:val="28"/>
          <w:szCs w:val="28"/>
        </w:rPr>
        <w:t xml:space="preserve"> </w:t>
      </w:r>
      <w:r w:rsidRPr="00FD438D">
        <w:rPr>
          <w:sz w:val="28"/>
          <w:szCs w:val="28"/>
        </w:rPr>
        <w:t xml:space="preserve">сельского поселения в поддержку инициативы проведения публичных слушаний с момента получения Собранием депутатов </w:t>
      </w:r>
      <w:r w:rsidR="00C7408D">
        <w:rPr>
          <w:sz w:val="28"/>
          <w:szCs w:val="28"/>
        </w:rPr>
        <w:t>Казансколопатинского</w:t>
      </w:r>
      <w:r w:rsidRPr="00FD438D">
        <w:rPr>
          <w:sz w:val="28"/>
          <w:szCs w:val="28"/>
        </w:rPr>
        <w:t xml:space="preserve"> сельского поселения уведомления о создании инициативной группы.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17. Сбор подписей жителей </w:t>
      </w:r>
      <w:r w:rsidR="00C7408D">
        <w:rPr>
          <w:sz w:val="28"/>
          <w:szCs w:val="28"/>
        </w:rPr>
        <w:t>Казансколопатинского</w:t>
      </w:r>
      <w:r w:rsidRPr="00FD438D">
        <w:rPr>
          <w:sz w:val="28"/>
          <w:szCs w:val="28"/>
        </w:rPr>
        <w:t xml:space="preserve">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 в которых содержатся: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17.1. Формулировка вопроса, выносимого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17.2. Дата начала и дата окончания сбора подписей в поддержку инициативы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17.3. Подпись жителя </w:t>
      </w:r>
      <w:r w:rsidR="00C7408D">
        <w:rPr>
          <w:sz w:val="28"/>
          <w:szCs w:val="28"/>
        </w:rPr>
        <w:t>Казансколопатинского</w:t>
      </w:r>
      <w:r w:rsidRPr="00FD438D">
        <w:rPr>
          <w:sz w:val="28"/>
          <w:szCs w:val="28"/>
        </w:rPr>
        <w:t xml:space="preserve"> сельского поселения, дата подписания, сведения о жителе</w:t>
      </w:r>
      <w:bookmarkStart w:id="0" w:name="_GoBack"/>
      <w:bookmarkEnd w:id="0"/>
      <w:r w:rsidRPr="00FD438D">
        <w:rPr>
          <w:sz w:val="28"/>
          <w:szCs w:val="28"/>
        </w:rPr>
        <w:t xml:space="preserve"> </w:t>
      </w:r>
      <w:r w:rsidR="00C7408D">
        <w:rPr>
          <w:sz w:val="28"/>
          <w:szCs w:val="28"/>
        </w:rPr>
        <w:t>Казансколопатинского</w:t>
      </w:r>
      <w:r w:rsidRPr="00FD438D">
        <w:rPr>
          <w:sz w:val="28"/>
          <w:szCs w:val="28"/>
        </w:rPr>
        <w:t xml:space="preserve"> сельского поселения, ставящем свою подпись в поддержку инициативы проведения публичных слушаний, с указанием его фамилии, имени, отчества (при наличии), даты рождения, места жительства в соответствии с документом, удостоверяющим личность.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17.4. Сведения о члене инициативной группы, осуществлявшем сбор подписей, с указанием его фамилии, имени, отчества (при наличии), даты рождения, места жительства в соответствии с документом, удостоверяющим личность.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17.5. Отметка о заверении подписного листа членом инициативной группы, осуществлявшем сбор подписей, включающая в себя: подпись члена инициативной группы и дату заверения подписного листа.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lastRenderedPageBreak/>
        <w:t xml:space="preserve">Каждый житель </w:t>
      </w:r>
      <w:r w:rsidR="00C7408D">
        <w:rPr>
          <w:sz w:val="28"/>
          <w:szCs w:val="28"/>
        </w:rPr>
        <w:t>Казансколопатинского</w:t>
      </w:r>
      <w:r w:rsidRPr="00FD438D">
        <w:rPr>
          <w:sz w:val="28"/>
          <w:szCs w:val="28"/>
        </w:rPr>
        <w:t xml:space="preserve"> сельского поселения вправе поставить подпись в подписных листах в поддержку конкретной инициативы проведения публичных слушаний только один раз. Каждый житель </w:t>
      </w:r>
      <w:r w:rsidR="00C7408D">
        <w:rPr>
          <w:sz w:val="28"/>
          <w:szCs w:val="28"/>
        </w:rPr>
        <w:t>Казансколопатинского</w:t>
      </w:r>
      <w:r w:rsidRPr="00FD438D">
        <w:rPr>
          <w:sz w:val="28"/>
          <w:szCs w:val="28"/>
        </w:rPr>
        <w:t xml:space="preserve"> сельского поселения, ставящий подпись в поддержку инициативы проведения публичных слушаний, вправе ставить подпись только лично и только от своего имени. Внесение в подписной лист подписей за других лиц не допускается.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В один подписной лист могут быть внесены не более 20 подписей жителей </w:t>
      </w:r>
      <w:r w:rsidR="00C7408D">
        <w:rPr>
          <w:sz w:val="28"/>
          <w:szCs w:val="28"/>
        </w:rPr>
        <w:t>Казансколопатинского</w:t>
      </w:r>
      <w:r w:rsidRPr="00FD438D">
        <w:rPr>
          <w:sz w:val="28"/>
          <w:szCs w:val="28"/>
        </w:rPr>
        <w:t xml:space="preserve"> сельского поселения, поддерживающих инициативу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По окончании сбора подписей все подписные листы брошюруются, нумеруются, прошиваются. На обороте последнего листа брошюры проставляются подписи председателя и секретаря инициативной группы и дата заверения сброшюрованных подписных листов.</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18. Сброшюрованные подписные листы прилагаются к ходатайству инициативной группы в Собранием депутатов </w:t>
      </w:r>
      <w:r w:rsidR="00C7408D">
        <w:rPr>
          <w:sz w:val="28"/>
          <w:szCs w:val="28"/>
        </w:rPr>
        <w:t>Казансколопатинского</w:t>
      </w:r>
      <w:r w:rsidRPr="00FD438D">
        <w:rPr>
          <w:sz w:val="28"/>
          <w:szCs w:val="28"/>
        </w:rPr>
        <w:t xml:space="preserve"> сельского поселения с просьбой о проведении публичных слушаний.</w:t>
      </w:r>
    </w:p>
    <w:p w:rsidR="00FD438D" w:rsidRPr="00DB0876" w:rsidRDefault="00FD438D" w:rsidP="00FD438D">
      <w:pPr>
        <w:widowControl w:val="0"/>
        <w:autoSpaceDE w:val="0"/>
        <w:autoSpaceDN w:val="0"/>
        <w:adjustRightInd w:val="0"/>
        <w:ind w:firstLine="720"/>
        <w:jc w:val="both"/>
        <w:rPr>
          <w:sz w:val="28"/>
          <w:szCs w:val="28"/>
        </w:rPr>
      </w:pPr>
      <w:r w:rsidRPr="00DB0876">
        <w:rPr>
          <w:sz w:val="28"/>
          <w:szCs w:val="28"/>
        </w:rPr>
        <w:t xml:space="preserve">19. Решение Собрания депутатов </w:t>
      </w:r>
      <w:r w:rsidR="00C7408D">
        <w:rPr>
          <w:sz w:val="28"/>
          <w:szCs w:val="28"/>
        </w:rPr>
        <w:t>Казансколопатинского</w:t>
      </w:r>
      <w:r w:rsidRPr="00DB0876">
        <w:rPr>
          <w:sz w:val="28"/>
          <w:szCs w:val="28"/>
        </w:rPr>
        <w:t xml:space="preserve"> сельского поселения, постановление </w:t>
      </w:r>
      <w:r w:rsidRPr="00DB0876">
        <w:rPr>
          <w:bCs/>
          <w:sz w:val="28"/>
          <w:szCs w:val="28"/>
        </w:rPr>
        <w:t xml:space="preserve">председателя Собрания депутатов – главы </w:t>
      </w:r>
      <w:r w:rsidR="00C7408D">
        <w:rPr>
          <w:sz w:val="28"/>
          <w:szCs w:val="28"/>
        </w:rPr>
        <w:t>Казансколопатинского</w:t>
      </w:r>
      <w:r w:rsidRPr="00DB0876">
        <w:rPr>
          <w:bCs/>
          <w:sz w:val="28"/>
          <w:szCs w:val="28"/>
        </w:rPr>
        <w:t xml:space="preserve"> сельского поселения</w:t>
      </w:r>
      <w:r w:rsidRPr="00DB0876">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C7408D">
        <w:rPr>
          <w:sz w:val="28"/>
          <w:szCs w:val="28"/>
        </w:rPr>
        <w:t>Казансколопатинского</w:t>
      </w:r>
      <w:r w:rsidRPr="00DB0876">
        <w:rPr>
          <w:sz w:val="28"/>
          <w:szCs w:val="28"/>
        </w:rPr>
        <w:t xml:space="preserve"> сельского поселения в информационно-телекоммуникационной сети «Интернет» </w:t>
      </w:r>
      <w:r w:rsidRPr="00FD438D">
        <w:rPr>
          <w:rFonts w:eastAsia="Calibri"/>
          <w:sz w:val="28"/>
          <w:szCs w:val="28"/>
          <w:lang w:eastAsia="en-US"/>
        </w:rPr>
        <w:t xml:space="preserve">с учетом положений </w:t>
      </w:r>
      <w:hyperlink r:id="rId10" w:history="1">
        <w:r w:rsidRPr="00FD438D">
          <w:rPr>
            <w:rFonts w:eastAsia="Calibri"/>
            <w:sz w:val="28"/>
            <w:szCs w:val="28"/>
            <w:lang w:eastAsia="en-US"/>
          </w:rPr>
          <w:t>Федерального закона</w:t>
        </w:r>
      </w:hyperlink>
      <w:r w:rsidRPr="00FD438D">
        <w:rPr>
          <w:rFonts w:eastAsia="Calibri"/>
          <w:sz w:val="28"/>
          <w:szCs w:val="28"/>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00C7408D">
        <w:rPr>
          <w:sz w:val="28"/>
          <w:szCs w:val="28"/>
        </w:rPr>
        <w:t>Казансколопатинского</w:t>
      </w:r>
      <w:r w:rsidRPr="00DB0876">
        <w:rPr>
          <w:sz w:val="28"/>
          <w:szCs w:val="28"/>
        </w:rPr>
        <w:t xml:space="preserve"> сельского поселения</w:t>
      </w:r>
      <w:r w:rsidRPr="00FD438D">
        <w:rPr>
          <w:rFonts w:eastAsia="Calibri"/>
          <w:sz w:val="28"/>
          <w:szCs w:val="28"/>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C7408D">
        <w:rPr>
          <w:sz w:val="28"/>
          <w:szCs w:val="28"/>
        </w:rPr>
        <w:t>Казансколопатинского</w:t>
      </w:r>
      <w:r w:rsidRPr="00DB0876">
        <w:rPr>
          <w:sz w:val="28"/>
          <w:szCs w:val="28"/>
        </w:rPr>
        <w:t xml:space="preserve"> сельского поселения</w:t>
      </w:r>
      <w:r w:rsidRPr="00FD438D">
        <w:rPr>
          <w:rFonts w:eastAsia="Calibri"/>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FD438D" w:rsidRPr="00FD438D" w:rsidRDefault="00FD438D" w:rsidP="00FD438D">
      <w:pPr>
        <w:contextualSpacing/>
        <w:jc w:val="both"/>
        <w:rPr>
          <w:rFonts w:eastAsia="Calibri"/>
          <w:sz w:val="28"/>
          <w:szCs w:val="28"/>
          <w:lang w:eastAsia="en-US"/>
        </w:rPr>
      </w:pPr>
      <w:r w:rsidRPr="00FD438D">
        <w:rPr>
          <w:sz w:val="28"/>
          <w:szCs w:val="28"/>
        </w:rPr>
        <w:t xml:space="preserve">      Для размещения материалов и информации, проведения публичных слушаний, обеспечения возможности представления жителями </w:t>
      </w:r>
      <w:r w:rsidR="00C7408D">
        <w:rPr>
          <w:sz w:val="28"/>
          <w:szCs w:val="28"/>
        </w:rPr>
        <w:t>Казансколопатинского</w:t>
      </w:r>
      <w:r w:rsidRPr="00FD438D">
        <w:rPr>
          <w:sz w:val="28"/>
          <w:szCs w:val="28"/>
        </w:rPr>
        <w:t xml:space="preserve"> сельского поселения своих замечаний и предложений по проекту муниципального правового акта, а также для участия жителей </w:t>
      </w:r>
      <w:r w:rsidR="00C7408D">
        <w:rPr>
          <w:sz w:val="28"/>
          <w:szCs w:val="28"/>
        </w:rPr>
        <w:t>Казансколопатинского</w:t>
      </w:r>
      <w:r w:rsidRPr="00FD438D">
        <w:rPr>
          <w:sz w:val="28"/>
          <w:szCs w:val="28"/>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установлен </w:t>
      </w:r>
      <w:r w:rsidRPr="00FD438D">
        <w:rPr>
          <w:sz w:val="28"/>
          <w:szCs w:val="28"/>
          <w:shd w:val="clear" w:color="auto" w:fill="FFFFFF"/>
        </w:rPr>
        <w:t xml:space="preserve">Постановлением Правительства РФ от 3 февраля 2022 года № 101 "Об утверждении Правил использования федеральной государственной </w:t>
      </w:r>
      <w:r w:rsidRPr="00FD438D">
        <w:rPr>
          <w:sz w:val="28"/>
          <w:szCs w:val="28"/>
          <w:shd w:val="clear" w:color="auto" w:fill="FFFFFF"/>
        </w:rPr>
        <w:lastRenderedPageBreak/>
        <w:t>информационной системы "Единый портал государственных и муниципальных услуг (функций)".».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20. Решение Собрания депутатов </w:t>
      </w:r>
      <w:r w:rsidR="00C7408D">
        <w:rPr>
          <w:sz w:val="28"/>
          <w:szCs w:val="28"/>
        </w:rPr>
        <w:t>Казансколопатинского</w:t>
      </w:r>
      <w:r w:rsidRPr="00FD438D">
        <w:rPr>
          <w:sz w:val="28"/>
          <w:szCs w:val="28"/>
        </w:rPr>
        <w:t xml:space="preserve"> сельского поселения, постановление председателя Собрания депутатов - главы </w:t>
      </w:r>
      <w:r w:rsidR="00C7408D">
        <w:rPr>
          <w:sz w:val="28"/>
          <w:szCs w:val="28"/>
        </w:rPr>
        <w:t>Казансколопатинского</w:t>
      </w:r>
      <w:r w:rsidRPr="00FD438D">
        <w:rPr>
          <w:sz w:val="28"/>
          <w:szCs w:val="28"/>
        </w:rPr>
        <w:t xml:space="preserve"> сельского поселения о назначении публичных слушаний должны содержать: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20.1. Дату, время и место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20.2. Вопрос, выносимый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20.3. Состав рабочей группы по подготовке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20.4. Сроки и порядок представления замечаний и предложений по вопросу, выносимому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20.5. Информацию о необходимости предварительной регистрации участников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20.6. Сведения об инициаторе проведения публичных слушаний, если с инициативой проведения публичных слушаний выступило население </w:t>
      </w:r>
      <w:r w:rsidR="00C7408D">
        <w:rPr>
          <w:sz w:val="28"/>
          <w:szCs w:val="28"/>
        </w:rPr>
        <w:t>Казансколопатинского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20.7. Иные сведения в случаях, предусмотренных федеральным законом, Уставом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настоящим Положением.</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21. В целях подготовки публичных слушаний Собрание депутатов </w:t>
      </w:r>
      <w:r w:rsidR="00C7408D">
        <w:rPr>
          <w:sz w:val="28"/>
          <w:szCs w:val="28"/>
        </w:rPr>
        <w:t>Казансколопатинского</w:t>
      </w:r>
      <w:r w:rsidRPr="00FD438D">
        <w:rPr>
          <w:sz w:val="28"/>
          <w:szCs w:val="28"/>
        </w:rPr>
        <w:t xml:space="preserve"> сельского поселения, председатель Собрания депутатов - глава </w:t>
      </w:r>
      <w:r w:rsidR="00C7408D">
        <w:rPr>
          <w:sz w:val="28"/>
          <w:szCs w:val="28"/>
        </w:rPr>
        <w:t>Казансколопатинского</w:t>
      </w:r>
      <w:r w:rsidRPr="00FD438D">
        <w:rPr>
          <w:sz w:val="28"/>
          <w:szCs w:val="28"/>
        </w:rPr>
        <w:t xml:space="preserve"> сельского поселения создают рабочую группу, в состав которой включаются депутаты Собрания депутатов </w:t>
      </w:r>
      <w:r w:rsidR="00C7408D">
        <w:rPr>
          <w:sz w:val="28"/>
          <w:szCs w:val="28"/>
        </w:rPr>
        <w:t>Казансколопатинского</w:t>
      </w:r>
      <w:r w:rsidR="00DB0876" w:rsidRPr="00FD438D">
        <w:rPr>
          <w:sz w:val="28"/>
          <w:szCs w:val="28"/>
        </w:rPr>
        <w:t xml:space="preserve"> </w:t>
      </w:r>
      <w:r w:rsidRPr="00FD438D">
        <w:rPr>
          <w:sz w:val="28"/>
          <w:szCs w:val="28"/>
        </w:rPr>
        <w:t xml:space="preserve">сельского поселения, представители Администрации </w:t>
      </w:r>
      <w:r w:rsidR="00C7408D">
        <w:rPr>
          <w:sz w:val="28"/>
          <w:szCs w:val="28"/>
        </w:rPr>
        <w:t>Казансколопатинского</w:t>
      </w:r>
      <w:r w:rsidRPr="00FD438D">
        <w:rPr>
          <w:sz w:val="28"/>
          <w:szCs w:val="28"/>
        </w:rPr>
        <w:t xml:space="preserve"> сельского поселения, иные должностные лица, представители общественных объединений.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 Рабочая группа по подготовке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22.1. Определяет порядок 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22.2. Определяет состав лиц, приглашаемых на публичные слушания, и направляет им приглашения.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22.3. 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22.4. Организует подготовку материалов к публичным слушаниям и обеспечивает ими участников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22.5. Осуществляет прием заявок об участии в публичных слушаниях.</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22.6. Готовит информацию о результатах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23. 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24. Участниками публичных слушаний могут быть депутаты Собрания депутатов </w:t>
      </w:r>
      <w:r w:rsidR="00C7408D">
        <w:rPr>
          <w:sz w:val="28"/>
          <w:szCs w:val="28"/>
        </w:rPr>
        <w:t>Казансколопатинского</w:t>
      </w:r>
      <w:r w:rsidRPr="00FD438D">
        <w:rPr>
          <w:sz w:val="28"/>
          <w:szCs w:val="28"/>
        </w:rPr>
        <w:t xml:space="preserve"> сельского поселения, представители органов местного самоуправления, общественных объединений, средств массовой информации, граждане, проживающие на территории </w:t>
      </w:r>
      <w:r w:rsidR="00C7408D">
        <w:rPr>
          <w:sz w:val="28"/>
          <w:szCs w:val="28"/>
        </w:rPr>
        <w:t>Казансколопатинского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25. Если доступ в здание, в котором проводятся публичные слушания, </w:t>
      </w:r>
      <w:r w:rsidRPr="00FD438D">
        <w:rPr>
          <w:sz w:val="28"/>
          <w:szCs w:val="28"/>
        </w:rPr>
        <w:lastRenderedPageBreak/>
        <w:t>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(при наличии), адрес места жительства участника публичных слушаний, а также сведения о желании выступить на публичных слушаниях.</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26. Без предварительной регистрации в публичных слушаниях вправе участвовать глава Администрации </w:t>
      </w:r>
      <w:r w:rsidR="00C7408D">
        <w:rPr>
          <w:sz w:val="28"/>
          <w:szCs w:val="28"/>
        </w:rPr>
        <w:t>Казансколопатинского</w:t>
      </w:r>
      <w:r w:rsidRPr="00FD438D">
        <w:rPr>
          <w:sz w:val="28"/>
          <w:szCs w:val="28"/>
        </w:rPr>
        <w:t xml:space="preserve"> сельского поселения, депутаты Собрания депутатов </w:t>
      </w:r>
      <w:r w:rsidR="00C7408D">
        <w:rPr>
          <w:sz w:val="28"/>
          <w:szCs w:val="28"/>
        </w:rPr>
        <w:t>Казансколопатинского</w:t>
      </w:r>
      <w:r w:rsidRPr="00FD438D">
        <w:rPr>
          <w:sz w:val="28"/>
          <w:szCs w:val="28"/>
        </w:rPr>
        <w:t xml:space="preserve"> сельского поселения, прокурор </w:t>
      </w:r>
      <w:r w:rsidR="00DB0876">
        <w:rPr>
          <w:sz w:val="28"/>
          <w:szCs w:val="28"/>
        </w:rPr>
        <w:t>Семикаракор</w:t>
      </w:r>
      <w:r w:rsidRPr="00FD438D">
        <w:rPr>
          <w:sz w:val="28"/>
          <w:szCs w:val="28"/>
        </w:rPr>
        <w:t>ского района, иные приглашенные лица.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27. Со дня опубликования (обнародования) соответствующего правового акта о назначении публичных слушаний до дня, определенного правовым актом о назначении публичных слушаний, жители </w:t>
      </w:r>
      <w:r w:rsidR="00C7408D">
        <w:rPr>
          <w:sz w:val="28"/>
          <w:szCs w:val="28"/>
        </w:rPr>
        <w:t>Казансколопатинского</w:t>
      </w:r>
      <w:r w:rsidRPr="00FD438D">
        <w:rPr>
          <w:sz w:val="28"/>
          <w:szCs w:val="28"/>
        </w:rPr>
        <w:t xml:space="preserve"> сельского поселения имеют право подавать индивидуальные и коллективные предложения по проекту муниципального правового акта, вынесенному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Срок подачи предложений не может быть менее 5 дней со дня опубликования (обнародования) правового акта о назначении публичных слушаний, если иное не установлено муниципальными правовыми актами </w:t>
      </w:r>
      <w:r w:rsidR="00C7408D">
        <w:rPr>
          <w:sz w:val="28"/>
          <w:szCs w:val="28"/>
        </w:rPr>
        <w:t>Казансколопатинского</w:t>
      </w:r>
      <w:r w:rsidRPr="00FD438D">
        <w:rPr>
          <w:sz w:val="28"/>
          <w:szCs w:val="28"/>
        </w:rPr>
        <w:t xml:space="preserve"> сельского поселения, настоящим Положением.</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Предложения направляются в адрес Собрания депутатов </w:t>
      </w:r>
      <w:r w:rsidR="00C7408D">
        <w:rPr>
          <w:sz w:val="28"/>
          <w:szCs w:val="28"/>
        </w:rPr>
        <w:t>Казансколопатинского</w:t>
      </w:r>
      <w:r w:rsidRPr="00FD438D">
        <w:rPr>
          <w:sz w:val="28"/>
          <w:szCs w:val="28"/>
        </w:rPr>
        <w:t xml:space="preserve"> сельского поселения либо Председателя Собрания депутатов - главы </w:t>
      </w:r>
      <w:r w:rsidR="00C7408D">
        <w:rPr>
          <w:sz w:val="28"/>
          <w:szCs w:val="28"/>
        </w:rPr>
        <w:t>Казансколопатинского</w:t>
      </w:r>
      <w:r w:rsidRPr="00FD438D">
        <w:rPr>
          <w:sz w:val="28"/>
          <w:szCs w:val="28"/>
        </w:rPr>
        <w:t xml:space="preserve"> сельского поселения в зависимости от того, кем назначены публичные слушания. В предложении должно быть указано, что оно направляется к публичным слушаниям. В предложении также должны быть указаны фамилия, имя, отчество (при наличии), дата рождения и место регистрации лица, подающего предложение.</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28. При предварительном рассмотрении предложений, поданных жителями </w:t>
      </w:r>
      <w:r w:rsidR="00C7408D">
        <w:rPr>
          <w:sz w:val="28"/>
          <w:szCs w:val="28"/>
        </w:rPr>
        <w:t>Казансколопатинского</w:t>
      </w:r>
      <w:r w:rsidRPr="00FD438D">
        <w:rPr>
          <w:sz w:val="28"/>
          <w:szCs w:val="28"/>
        </w:rPr>
        <w:t xml:space="preserve"> сельского поселения по проекту муниципального правового акта, выносимому на публичные слушания, рабочей группой по организации и проведению публичных слушаний исключаются из числа подлежащих рассмотрению в ходе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28.1. Анонимные предложения;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28.2. Предложения, не относящиеся к вопросам местного значения </w:t>
      </w:r>
      <w:r w:rsidR="00C7408D">
        <w:rPr>
          <w:sz w:val="28"/>
          <w:szCs w:val="28"/>
        </w:rPr>
        <w:t>Казансколопатинского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28.3. Предложения по вопросам, разрешение которых принятием муниципального правового акта </w:t>
      </w:r>
      <w:r w:rsidR="00C7408D">
        <w:rPr>
          <w:sz w:val="28"/>
          <w:szCs w:val="28"/>
        </w:rPr>
        <w:t>Казансколопатинского</w:t>
      </w:r>
      <w:r w:rsidRPr="00FD438D">
        <w:rPr>
          <w:sz w:val="28"/>
          <w:szCs w:val="28"/>
        </w:rPr>
        <w:t xml:space="preserve"> сельского поселения невозможно в соответствии с </w:t>
      </w:r>
      <w:hyperlink r:id="rId11" w:history="1">
        <w:r w:rsidRPr="00FD438D">
          <w:rPr>
            <w:sz w:val="28"/>
            <w:szCs w:val="28"/>
          </w:rPr>
          <w:t>Конституцией Российской Федерации</w:t>
        </w:r>
      </w:hyperlink>
      <w:r w:rsidRPr="00FD438D">
        <w:rPr>
          <w:sz w:val="28"/>
          <w:szCs w:val="28"/>
        </w:rPr>
        <w:t>, федеральными законами, законами Ростовской области, Уставом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29.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30. На публичных слушаниях председательствует председатель Собрания </w:t>
      </w:r>
      <w:r w:rsidRPr="00FD438D">
        <w:rPr>
          <w:sz w:val="28"/>
          <w:szCs w:val="28"/>
        </w:rPr>
        <w:lastRenderedPageBreak/>
        <w:t xml:space="preserve">депутатов - глава </w:t>
      </w:r>
      <w:r w:rsidR="00C7408D">
        <w:rPr>
          <w:sz w:val="28"/>
          <w:szCs w:val="28"/>
        </w:rPr>
        <w:t>Казансколопатинского</w:t>
      </w:r>
      <w:r w:rsidRPr="00FD438D">
        <w:rPr>
          <w:sz w:val="28"/>
          <w:szCs w:val="28"/>
        </w:rPr>
        <w:t xml:space="preserve"> сельского поселения либо иное лицо, определяемое органом местного самоуправления, назначившим публичные слушаниям (далее-председательствующий).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31. Председательствующий ведет публичные слушания, предоставляет слово для выступлений, следит за порядком проведения публичных слушаний.</w:t>
      </w:r>
    </w:p>
    <w:p w:rsidR="00FD438D" w:rsidRPr="00DB0876" w:rsidRDefault="00FD438D" w:rsidP="00FD438D">
      <w:pPr>
        <w:widowControl w:val="0"/>
        <w:autoSpaceDE w:val="0"/>
        <w:autoSpaceDN w:val="0"/>
        <w:adjustRightInd w:val="0"/>
        <w:ind w:firstLine="720"/>
        <w:jc w:val="both"/>
        <w:rPr>
          <w:sz w:val="28"/>
          <w:szCs w:val="28"/>
        </w:rPr>
      </w:pPr>
      <w:r w:rsidRPr="00FD438D">
        <w:rPr>
          <w:sz w:val="28"/>
          <w:szCs w:val="28"/>
        </w:rPr>
        <w:t xml:space="preserve">32. Участники публичных слушаний вправе задавать вопросы выступающим с разрешения председательствующего на публичных слушаниях как в устной, так и в письменной формах. Все желающие выступить в публичных слушаниях берут слово только с разрешения председательствующего. В зависимости от количества желающих выступить председательствующий может ограничить время выступления любого из выступающих участников слушаний. Участники публичных слушаний обязаны соблюдать порядок их проведения. Регистрацию </w:t>
      </w:r>
      <w:r w:rsidRPr="00DB0876">
        <w:rPr>
          <w:sz w:val="28"/>
          <w:szCs w:val="28"/>
        </w:rPr>
        <w:t>участников публичных слушаний осуществляет рабочая группа.</w:t>
      </w:r>
    </w:p>
    <w:p w:rsidR="00FD438D" w:rsidRPr="00FD438D" w:rsidRDefault="00FD438D" w:rsidP="00FD438D">
      <w:pPr>
        <w:widowControl w:val="0"/>
        <w:autoSpaceDE w:val="0"/>
        <w:autoSpaceDN w:val="0"/>
        <w:adjustRightInd w:val="0"/>
        <w:spacing w:line="240" w:lineRule="atLeast"/>
        <w:ind w:firstLine="709"/>
        <w:jc w:val="both"/>
        <w:rPr>
          <w:sz w:val="28"/>
          <w:szCs w:val="28"/>
        </w:rPr>
      </w:pPr>
      <w:r w:rsidRPr="00DB0876">
        <w:rPr>
          <w:sz w:val="28"/>
          <w:szCs w:val="28"/>
        </w:rPr>
        <w:t xml:space="preserve">33. На публичных слушаниях председательствует </w:t>
      </w:r>
      <w:r w:rsidRPr="00DB0876">
        <w:rPr>
          <w:bCs/>
          <w:sz w:val="28"/>
          <w:szCs w:val="28"/>
        </w:rPr>
        <w:t xml:space="preserve">председатель Собрания депутатов – глава </w:t>
      </w:r>
      <w:r w:rsidR="00C7408D">
        <w:rPr>
          <w:bCs/>
          <w:sz w:val="28"/>
          <w:szCs w:val="28"/>
        </w:rPr>
        <w:t>Казансколопатинского</w:t>
      </w:r>
      <w:r w:rsidRPr="00DB0876">
        <w:rPr>
          <w:bCs/>
          <w:sz w:val="28"/>
          <w:szCs w:val="28"/>
        </w:rPr>
        <w:t xml:space="preserve"> сельского поселения</w:t>
      </w:r>
      <w:r w:rsidRPr="00DB0876">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В протоколе публичных слушаний должны быть отражены позиции и мнения, высказанные участниками публичных слушаний по каждому из обсуждаемых вопросов повестки дня публичных слушаний. При отсутствии предложений от жителей </w:t>
      </w:r>
      <w:r w:rsidR="00C7408D">
        <w:rPr>
          <w:sz w:val="28"/>
          <w:szCs w:val="28"/>
        </w:rPr>
        <w:t>Казансколопатинского</w:t>
      </w:r>
      <w:r w:rsidRPr="00FD438D">
        <w:rPr>
          <w:sz w:val="28"/>
          <w:szCs w:val="28"/>
        </w:rPr>
        <w:t xml:space="preserve"> сельского поселения в протоколе делается соответствующая запись.</w:t>
      </w:r>
    </w:p>
    <w:p w:rsidR="00FD438D" w:rsidRPr="00FD438D" w:rsidRDefault="00FD438D" w:rsidP="00FD438D">
      <w:pPr>
        <w:widowControl w:val="0"/>
        <w:autoSpaceDE w:val="0"/>
        <w:autoSpaceDN w:val="0"/>
        <w:adjustRightInd w:val="0"/>
        <w:spacing w:line="240" w:lineRule="atLeast"/>
        <w:ind w:firstLine="709"/>
        <w:jc w:val="both"/>
        <w:rPr>
          <w:sz w:val="28"/>
          <w:szCs w:val="28"/>
        </w:rPr>
      </w:pPr>
      <w:r w:rsidRPr="00DB0876">
        <w:rPr>
          <w:sz w:val="28"/>
          <w:szCs w:val="28"/>
        </w:rPr>
        <w:t>34. </w:t>
      </w:r>
      <w:bookmarkStart w:id="1" w:name="_Hlk97028815"/>
      <w:r w:rsidRPr="00DB0876">
        <w:rPr>
          <w:sz w:val="28"/>
          <w:szCs w:val="28"/>
        </w:rPr>
        <w:t xml:space="preserve">О результатах публичных слушаний составляется заключение с мотивированным обоснованием принятого решения, подписываемое Главой </w:t>
      </w:r>
      <w:r w:rsidR="00C7408D">
        <w:rPr>
          <w:sz w:val="28"/>
          <w:szCs w:val="28"/>
        </w:rPr>
        <w:t>Казансколопатинского</w:t>
      </w:r>
      <w:r w:rsidRPr="00DB0876">
        <w:rPr>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 а также размещению на официальном сайте </w:t>
      </w:r>
      <w:r w:rsidR="00C7408D">
        <w:rPr>
          <w:sz w:val="28"/>
          <w:szCs w:val="28"/>
        </w:rPr>
        <w:t>Казансколопатинского</w:t>
      </w:r>
      <w:r w:rsidRPr="00DB0876">
        <w:rPr>
          <w:sz w:val="28"/>
          <w:szCs w:val="28"/>
        </w:rPr>
        <w:t xml:space="preserve"> сельского поселения в информационно-телекоммуникационной сети «Интернет».</w:t>
      </w:r>
    </w:p>
    <w:bookmarkEnd w:id="1"/>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 В заключении должна быть отражена следующая информация: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35.1. Вопрос, вынесенный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35.2. Дата и номер правового акта о назначении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35.3. Дата, время и место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35.4. Информация о количестве участников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35.5. Результаты обсуждения вопроса, вынесенного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36. 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37. Заключение по результатам публичных слушаний направляется председателю Собрания депутатов - главе </w:t>
      </w:r>
      <w:r w:rsidR="00C7408D">
        <w:rPr>
          <w:sz w:val="28"/>
          <w:szCs w:val="28"/>
        </w:rPr>
        <w:t>Казансколопатинского</w:t>
      </w:r>
      <w:r w:rsidRPr="00FD438D">
        <w:rPr>
          <w:sz w:val="28"/>
          <w:szCs w:val="28"/>
        </w:rPr>
        <w:t xml:space="preserve"> сельского поселения и в Администрацию </w:t>
      </w:r>
      <w:r w:rsidR="00C7408D">
        <w:rPr>
          <w:sz w:val="28"/>
          <w:szCs w:val="28"/>
        </w:rPr>
        <w:t>Казансколопатинского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38. Протокол публичных слушаний, заключение по результатам проведения публичных слушаний и иные материалы публичных слушаний хранятся в постоянной комиссии Собрания депутатов </w:t>
      </w:r>
      <w:r w:rsidR="00C7408D">
        <w:rPr>
          <w:sz w:val="28"/>
          <w:szCs w:val="28"/>
        </w:rPr>
        <w:t>Казансколопатинского</w:t>
      </w:r>
      <w:r w:rsidRPr="00FD438D">
        <w:rPr>
          <w:sz w:val="28"/>
          <w:szCs w:val="28"/>
        </w:rPr>
        <w:t xml:space="preserve"> сельского поселения, в предметы ведения которой входят обсуждаемые вопросы.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lastRenderedPageBreak/>
        <w:t xml:space="preserve">В случае, если публичные слушания проводились по инициативе населения </w:t>
      </w:r>
      <w:r w:rsidR="00C7408D">
        <w:rPr>
          <w:sz w:val="28"/>
          <w:szCs w:val="28"/>
        </w:rPr>
        <w:t>Казансколопатинского</w:t>
      </w:r>
      <w:r w:rsidRPr="00FD438D">
        <w:rPr>
          <w:sz w:val="28"/>
          <w:szCs w:val="28"/>
        </w:rPr>
        <w:t xml:space="preserve"> сельского поселения, то материалы по организации и проведению публичных слушаний хранятся в Собрании депутатов </w:t>
      </w:r>
      <w:r w:rsidR="00C7408D">
        <w:rPr>
          <w:sz w:val="28"/>
          <w:szCs w:val="28"/>
        </w:rPr>
        <w:t>Казансколопатинского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39. Неявка на публичные слушания жителей </w:t>
      </w:r>
      <w:r w:rsidR="00C7408D">
        <w:rPr>
          <w:sz w:val="28"/>
          <w:szCs w:val="28"/>
        </w:rPr>
        <w:t>Казансколопатинского</w:t>
      </w:r>
      <w:r w:rsidRPr="00FD438D">
        <w:rPr>
          <w:sz w:val="28"/>
          <w:szCs w:val="28"/>
        </w:rPr>
        <w:t xml:space="preserve"> сельского поселения, заявивших о своем намерении принять участие в публичных слушаниях, отсутствие жителей </w:t>
      </w:r>
      <w:r w:rsidR="00C7408D">
        <w:rPr>
          <w:sz w:val="28"/>
          <w:szCs w:val="28"/>
        </w:rPr>
        <w:t>Казансколопатинского</w:t>
      </w:r>
      <w:r w:rsidRPr="00FD438D">
        <w:rPr>
          <w:sz w:val="28"/>
          <w:szCs w:val="28"/>
        </w:rPr>
        <w:t xml:space="preserve"> сельского поселения, желающих принять участие в публичных слушаниях, не является основанием для переноса или повторного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p>
    <w:p w:rsidR="00FD438D" w:rsidRPr="00FD438D" w:rsidRDefault="00FD438D" w:rsidP="00FD438D">
      <w:pPr>
        <w:widowControl w:val="0"/>
        <w:autoSpaceDE w:val="0"/>
        <w:autoSpaceDN w:val="0"/>
        <w:adjustRightInd w:val="0"/>
        <w:spacing w:before="108" w:after="108"/>
        <w:jc w:val="center"/>
        <w:outlineLvl w:val="2"/>
        <w:rPr>
          <w:b/>
          <w:bCs/>
          <w:sz w:val="28"/>
          <w:szCs w:val="28"/>
        </w:rPr>
      </w:pPr>
      <w:r w:rsidRPr="00FD438D">
        <w:rPr>
          <w:b/>
          <w:bCs/>
          <w:sz w:val="28"/>
          <w:szCs w:val="28"/>
        </w:rPr>
        <w:t>II. Особенности подготовки и проведения публичных слушаний по проекту Устава муниципального образования "</w:t>
      </w:r>
      <w:proofErr w:type="spellStart"/>
      <w:r w:rsidR="00C7408D">
        <w:rPr>
          <w:b/>
          <w:bCs/>
          <w:sz w:val="28"/>
          <w:szCs w:val="28"/>
        </w:rPr>
        <w:t>Казансколопатинское</w:t>
      </w:r>
      <w:proofErr w:type="spellEnd"/>
      <w:r w:rsidRPr="00FD438D">
        <w:rPr>
          <w:b/>
          <w:bCs/>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proofErr w:type="spellStart"/>
      <w:r w:rsidR="00C7408D">
        <w:rPr>
          <w:b/>
          <w:bCs/>
          <w:sz w:val="28"/>
          <w:szCs w:val="28"/>
        </w:rPr>
        <w:t>Казансколопатинское</w:t>
      </w:r>
      <w:proofErr w:type="spellEnd"/>
      <w:r w:rsidRPr="00FD438D">
        <w:rPr>
          <w:b/>
          <w:bCs/>
          <w:sz w:val="28"/>
          <w:szCs w:val="28"/>
        </w:rPr>
        <w:t xml:space="preserve"> сельское поселение"</w:t>
      </w:r>
    </w:p>
    <w:p w:rsidR="00FD438D" w:rsidRPr="00FD438D" w:rsidRDefault="00FD438D" w:rsidP="00FD438D">
      <w:pPr>
        <w:widowControl w:val="0"/>
        <w:autoSpaceDE w:val="0"/>
        <w:autoSpaceDN w:val="0"/>
        <w:adjustRightInd w:val="0"/>
        <w:ind w:firstLine="720"/>
        <w:jc w:val="both"/>
        <w:rPr>
          <w:sz w:val="28"/>
          <w:szCs w:val="28"/>
        </w:rPr>
      </w:pP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 Публичные слушания по проекту Устава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назначаются Собранием депутатов </w:t>
      </w:r>
      <w:r w:rsidR="00C7408D">
        <w:rPr>
          <w:sz w:val="28"/>
          <w:szCs w:val="28"/>
        </w:rPr>
        <w:t>Казансколопатинского</w:t>
      </w:r>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 Проект Устава муниципального образования "</w:t>
      </w:r>
      <w:proofErr w:type="spellStart"/>
      <w:r w:rsidR="00C7408D">
        <w:rPr>
          <w:sz w:val="28"/>
          <w:szCs w:val="28"/>
        </w:rPr>
        <w:t>Казансколопатинское</w:t>
      </w:r>
      <w:proofErr w:type="spellEnd"/>
      <w:r w:rsidR="00DB0876" w:rsidRPr="00FD438D">
        <w:rPr>
          <w:sz w:val="28"/>
          <w:szCs w:val="28"/>
        </w:rPr>
        <w:t xml:space="preserve"> </w:t>
      </w:r>
      <w:r w:rsidRPr="00FD438D">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внесении изменений и дополнений в Устав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7408D">
        <w:rPr>
          <w:sz w:val="28"/>
          <w:szCs w:val="28"/>
        </w:rPr>
        <w:t>Казансколопатинского</w:t>
      </w:r>
      <w:r w:rsidRPr="00FD438D">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Указанным решением Собрания депутатов </w:t>
      </w:r>
      <w:r w:rsidR="00C7408D">
        <w:rPr>
          <w:sz w:val="28"/>
          <w:szCs w:val="28"/>
        </w:rPr>
        <w:t>Казансколопатинского</w:t>
      </w:r>
      <w:r w:rsidRPr="00FD438D">
        <w:rPr>
          <w:sz w:val="28"/>
          <w:szCs w:val="28"/>
        </w:rPr>
        <w:t xml:space="preserve"> сельского поселения может предусматриваться приглашение на публичные слушания представителей политических партий, иных общественных объединений, средств массовой информации.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2" w:history="1">
        <w:r w:rsidRPr="00FD438D">
          <w:rPr>
            <w:sz w:val="28"/>
            <w:szCs w:val="28"/>
          </w:rPr>
          <w:t>Конституции Российской Федерации</w:t>
        </w:r>
      </w:hyperlink>
      <w:r w:rsidRPr="00FD438D">
        <w:rPr>
          <w:sz w:val="28"/>
          <w:szCs w:val="28"/>
        </w:rPr>
        <w:t>, федеральных законов, Устава Ростовской области или областных законов в целях приведения Устава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в соответствие с этими нормативными правовыми актами.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lastRenderedPageBreak/>
        <w:t>4. Срок подачи предложений жителей по проекту Устава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proofErr w:type="spellStart"/>
      <w:r w:rsidR="00C7408D">
        <w:rPr>
          <w:sz w:val="28"/>
          <w:szCs w:val="28"/>
        </w:rPr>
        <w:t>Казансколопатинское</w:t>
      </w:r>
      <w:proofErr w:type="spellEnd"/>
      <w:r w:rsidRPr="00FD438D">
        <w:rPr>
          <w:sz w:val="28"/>
          <w:szCs w:val="28"/>
        </w:rPr>
        <w:t xml:space="preserve"> сельское поселение" должен составлять не менее 10 дней со дня опубликования (обнародования) правового акта о назначении публичных слушаний.</w:t>
      </w:r>
    </w:p>
    <w:p w:rsidR="00E50595" w:rsidRPr="008F4795" w:rsidRDefault="00E50595" w:rsidP="00FD438D">
      <w:pPr>
        <w:pStyle w:val="a5"/>
        <w:jc w:val="right"/>
        <w:rPr>
          <w:sz w:val="20"/>
          <w:szCs w:val="20"/>
        </w:rPr>
      </w:pPr>
    </w:p>
    <w:sectPr w:rsidR="00E50595" w:rsidRPr="008F4795" w:rsidSect="00C7408D">
      <w:pgSz w:w="11906" w:h="16838"/>
      <w:pgMar w:top="709"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2A5"/>
    <w:multiLevelType w:val="hybridMultilevel"/>
    <w:tmpl w:val="246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6E2ABD"/>
    <w:multiLevelType w:val="hybridMultilevel"/>
    <w:tmpl w:val="AA7C05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ECC5E9D"/>
    <w:multiLevelType w:val="hybridMultilevel"/>
    <w:tmpl w:val="AE2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FC5BB7"/>
    <w:multiLevelType w:val="hybridMultilevel"/>
    <w:tmpl w:val="C14E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A4C07"/>
    <w:multiLevelType w:val="hybridMultilevel"/>
    <w:tmpl w:val="2F4E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2460C8"/>
    <w:multiLevelType w:val="hybridMultilevel"/>
    <w:tmpl w:val="EDC082C0"/>
    <w:lvl w:ilvl="0" w:tplc="279007F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E0"/>
    <w:rsid w:val="0000341F"/>
    <w:rsid w:val="0001132A"/>
    <w:rsid w:val="0001452C"/>
    <w:rsid w:val="000214C3"/>
    <w:rsid w:val="0005256B"/>
    <w:rsid w:val="000C2047"/>
    <w:rsid w:val="00153CF7"/>
    <w:rsid w:val="00163ED6"/>
    <w:rsid w:val="00177757"/>
    <w:rsid w:val="001A4E1D"/>
    <w:rsid w:val="001A5108"/>
    <w:rsid w:val="001B77A1"/>
    <w:rsid w:val="001C7B37"/>
    <w:rsid w:val="00227928"/>
    <w:rsid w:val="00233AD6"/>
    <w:rsid w:val="0024392A"/>
    <w:rsid w:val="00294151"/>
    <w:rsid w:val="00294EE7"/>
    <w:rsid w:val="002C5197"/>
    <w:rsid w:val="002D0B12"/>
    <w:rsid w:val="002D5674"/>
    <w:rsid w:val="00306E16"/>
    <w:rsid w:val="00314075"/>
    <w:rsid w:val="003168DD"/>
    <w:rsid w:val="0035633A"/>
    <w:rsid w:val="00397768"/>
    <w:rsid w:val="003B6974"/>
    <w:rsid w:val="003C4541"/>
    <w:rsid w:val="003C4776"/>
    <w:rsid w:val="003C6DCF"/>
    <w:rsid w:val="003E6CEF"/>
    <w:rsid w:val="003E7E42"/>
    <w:rsid w:val="004136F9"/>
    <w:rsid w:val="00413848"/>
    <w:rsid w:val="00414BE0"/>
    <w:rsid w:val="00426311"/>
    <w:rsid w:val="00437527"/>
    <w:rsid w:val="004A10C4"/>
    <w:rsid w:val="004A2033"/>
    <w:rsid w:val="004E2C20"/>
    <w:rsid w:val="00544208"/>
    <w:rsid w:val="00597AC9"/>
    <w:rsid w:val="005A4C5D"/>
    <w:rsid w:val="00603FE3"/>
    <w:rsid w:val="00631E88"/>
    <w:rsid w:val="006B6387"/>
    <w:rsid w:val="00714612"/>
    <w:rsid w:val="00714DD3"/>
    <w:rsid w:val="0075402E"/>
    <w:rsid w:val="007A3782"/>
    <w:rsid w:val="007E0751"/>
    <w:rsid w:val="0081770C"/>
    <w:rsid w:val="00831026"/>
    <w:rsid w:val="00867E3D"/>
    <w:rsid w:val="00880252"/>
    <w:rsid w:val="008862B4"/>
    <w:rsid w:val="008A49DC"/>
    <w:rsid w:val="008F4795"/>
    <w:rsid w:val="009142AF"/>
    <w:rsid w:val="009244D3"/>
    <w:rsid w:val="009519E7"/>
    <w:rsid w:val="00965D1B"/>
    <w:rsid w:val="009F0CB2"/>
    <w:rsid w:val="00A0251B"/>
    <w:rsid w:val="00A10695"/>
    <w:rsid w:val="00A35B43"/>
    <w:rsid w:val="00A52900"/>
    <w:rsid w:val="00A53FA0"/>
    <w:rsid w:val="00A94586"/>
    <w:rsid w:val="00AE3698"/>
    <w:rsid w:val="00AF2CA0"/>
    <w:rsid w:val="00B02085"/>
    <w:rsid w:val="00B02EA5"/>
    <w:rsid w:val="00B05A87"/>
    <w:rsid w:val="00B06CBB"/>
    <w:rsid w:val="00B14F88"/>
    <w:rsid w:val="00B20388"/>
    <w:rsid w:val="00B308EB"/>
    <w:rsid w:val="00B55A41"/>
    <w:rsid w:val="00B77488"/>
    <w:rsid w:val="00B7795F"/>
    <w:rsid w:val="00B81568"/>
    <w:rsid w:val="00B87277"/>
    <w:rsid w:val="00BB3B66"/>
    <w:rsid w:val="00BE002F"/>
    <w:rsid w:val="00C175CC"/>
    <w:rsid w:val="00C45A46"/>
    <w:rsid w:val="00C7408D"/>
    <w:rsid w:val="00CF317A"/>
    <w:rsid w:val="00CF3E2C"/>
    <w:rsid w:val="00CF5896"/>
    <w:rsid w:val="00D04636"/>
    <w:rsid w:val="00D11C0F"/>
    <w:rsid w:val="00D222AB"/>
    <w:rsid w:val="00D32C58"/>
    <w:rsid w:val="00D35D9A"/>
    <w:rsid w:val="00D647CA"/>
    <w:rsid w:val="00D74D3C"/>
    <w:rsid w:val="00D848FC"/>
    <w:rsid w:val="00D84FD2"/>
    <w:rsid w:val="00D92AB1"/>
    <w:rsid w:val="00D957A6"/>
    <w:rsid w:val="00D979F7"/>
    <w:rsid w:val="00DB0876"/>
    <w:rsid w:val="00DC3DF2"/>
    <w:rsid w:val="00DF2751"/>
    <w:rsid w:val="00E308EA"/>
    <w:rsid w:val="00E50595"/>
    <w:rsid w:val="00E54B4A"/>
    <w:rsid w:val="00E809E0"/>
    <w:rsid w:val="00EC4A91"/>
    <w:rsid w:val="00ED1111"/>
    <w:rsid w:val="00EE4D6A"/>
    <w:rsid w:val="00F12652"/>
    <w:rsid w:val="00F20F47"/>
    <w:rsid w:val="00F50F96"/>
    <w:rsid w:val="00FA0286"/>
    <w:rsid w:val="00FD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077BB"/>
  <w15:docId w15:val="{64EE6384-9A73-4EEA-97F2-43AB3086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3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A52900"/>
    <w:pPr>
      <w:jc w:val="center"/>
    </w:pPr>
    <w:rPr>
      <w:sz w:val="28"/>
      <w:szCs w:val="20"/>
    </w:rPr>
  </w:style>
  <w:style w:type="paragraph" w:styleId="a5">
    <w:name w:val="No Spacing"/>
    <w:uiPriority w:val="1"/>
    <w:qFormat/>
    <w:rsid w:val="0035633A"/>
    <w:rPr>
      <w:rFonts w:ascii="Calibri" w:hAnsi="Calibri"/>
      <w:sz w:val="22"/>
      <w:szCs w:val="22"/>
    </w:rPr>
  </w:style>
  <w:style w:type="paragraph" w:customStyle="1" w:styleId="ConsPlusNormal">
    <w:name w:val="ConsPlusNormal"/>
    <w:uiPriority w:val="99"/>
    <w:rsid w:val="00233AD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33AD6"/>
    <w:pPr>
      <w:widowControl w:val="0"/>
      <w:autoSpaceDE w:val="0"/>
      <w:autoSpaceDN w:val="0"/>
      <w:adjustRightInd w:val="0"/>
    </w:pPr>
    <w:rPr>
      <w:rFonts w:ascii="Arial" w:hAnsi="Arial" w:cs="Arial"/>
      <w:b/>
      <w:bCs/>
    </w:rPr>
  </w:style>
  <w:style w:type="paragraph" w:styleId="a6">
    <w:name w:val="List Paragraph"/>
    <w:basedOn w:val="a"/>
    <w:uiPriority w:val="34"/>
    <w:qFormat/>
    <w:rsid w:val="00D979F7"/>
    <w:pPr>
      <w:spacing w:after="200" w:line="276" w:lineRule="auto"/>
      <w:ind w:left="720"/>
      <w:contextualSpacing/>
    </w:pPr>
    <w:rPr>
      <w:rFonts w:ascii="Calibri" w:hAnsi="Calibri"/>
      <w:sz w:val="22"/>
      <w:szCs w:val="22"/>
    </w:rPr>
  </w:style>
  <w:style w:type="paragraph" w:styleId="a7">
    <w:name w:val="Balloon Text"/>
    <w:basedOn w:val="a"/>
    <w:link w:val="a8"/>
    <w:rsid w:val="00CF317A"/>
    <w:rPr>
      <w:rFonts w:ascii="Tahoma" w:hAnsi="Tahoma" w:cs="Tahoma"/>
      <w:sz w:val="16"/>
      <w:szCs w:val="16"/>
    </w:rPr>
  </w:style>
  <w:style w:type="character" w:customStyle="1" w:styleId="a8">
    <w:name w:val="Текст выноски Знак"/>
    <w:link w:val="a7"/>
    <w:rsid w:val="00CF317A"/>
    <w:rPr>
      <w:rFonts w:ascii="Tahoma" w:hAnsi="Tahoma" w:cs="Tahoma"/>
      <w:sz w:val="16"/>
      <w:szCs w:val="16"/>
    </w:rPr>
  </w:style>
  <w:style w:type="paragraph" w:customStyle="1" w:styleId="Style1">
    <w:name w:val="Style1"/>
    <w:basedOn w:val="a"/>
    <w:rsid w:val="00E50595"/>
    <w:pPr>
      <w:widowControl w:val="0"/>
      <w:autoSpaceDE w:val="0"/>
      <w:autoSpaceDN w:val="0"/>
      <w:adjustRightInd w:val="0"/>
      <w:spacing w:line="334" w:lineRule="exact"/>
      <w:jc w:val="center"/>
    </w:pPr>
  </w:style>
  <w:style w:type="paragraph" w:customStyle="1" w:styleId="Style3">
    <w:name w:val="Style3"/>
    <w:basedOn w:val="a"/>
    <w:rsid w:val="00E50595"/>
    <w:pPr>
      <w:widowControl w:val="0"/>
      <w:autoSpaceDE w:val="0"/>
      <w:autoSpaceDN w:val="0"/>
      <w:adjustRightInd w:val="0"/>
      <w:spacing w:line="489" w:lineRule="exact"/>
      <w:jc w:val="both"/>
    </w:pPr>
  </w:style>
  <w:style w:type="character" w:customStyle="1" w:styleId="FontStyle11">
    <w:name w:val="Font Style11"/>
    <w:rsid w:val="00E50595"/>
    <w:rPr>
      <w:rFonts w:ascii="Times New Roman" w:hAnsi="Times New Roman" w:cs="Times New Roman" w:hint="default"/>
      <w:sz w:val="26"/>
      <w:szCs w:val="26"/>
    </w:rPr>
  </w:style>
  <w:style w:type="character" w:customStyle="1" w:styleId="a9">
    <w:name w:val="Гипертекстовая ссылка"/>
    <w:uiPriority w:val="99"/>
    <w:rsid w:val="00FD438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1642">
      <w:bodyDiv w:val="1"/>
      <w:marLeft w:val="0"/>
      <w:marRight w:val="0"/>
      <w:marTop w:val="0"/>
      <w:marBottom w:val="0"/>
      <w:divBdr>
        <w:top w:val="none" w:sz="0" w:space="0" w:color="auto"/>
        <w:left w:val="none" w:sz="0" w:space="0" w:color="auto"/>
        <w:bottom w:val="none" w:sz="0" w:space="0" w:color="auto"/>
        <w:right w:val="none" w:sz="0" w:space="0" w:color="auto"/>
      </w:divBdr>
    </w:div>
    <w:div w:id="1060127867">
      <w:bodyDiv w:val="1"/>
      <w:marLeft w:val="0"/>
      <w:marRight w:val="0"/>
      <w:marTop w:val="0"/>
      <w:marBottom w:val="0"/>
      <w:divBdr>
        <w:top w:val="none" w:sz="0" w:space="0" w:color="auto"/>
        <w:left w:val="none" w:sz="0" w:space="0" w:color="auto"/>
        <w:bottom w:val="none" w:sz="0" w:space="0" w:color="auto"/>
        <w:right w:val="none" w:sz="0" w:space="0" w:color="auto"/>
      </w:divBdr>
    </w:div>
    <w:div w:id="1063020722">
      <w:bodyDiv w:val="1"/>
      <w:marLeft w:val="0"/>
      <w:marRight w:val="0"/>
      <w:marTop w:val="0"/>
      <w:marBottom w:val="0"/>
      <w:divBdr>
        <w:top w:val="none" w:sz="0" w:space="0" w:color="auto"/>
        <w:left w:val="none" w:sz="0" w:space="0" w:color="auto"/>
        <w:bottom w:val="none" w:sz="0" w:space="0" w:color="auto"/>
        <w:right w:val="none" w:sz="0" w:space="0" w:color="auto"/>
      </w:divBdr>
    </w:div>
    <w:div w:id="1246724018">
      <w:bodyDiv w:val="1"/>
      <w:marLeft w:val="0"/>
      <w:marRight w:val="0"/>
      <w:marTop w:val="0"/>
      <w:marBottom w:val="0"/>
      <w:divBdr>
        <w:top w:val="none" w:sz="0" w:space="0" w:color="auto"/>
        <w:left w:val="none" w:sz="0" w:space="0" w:color="auto"/>
        <w:bottom w:val="none" w:sz="0" w:space="0" w:color="auto"/>
        <w:right w:val="none" w:sz="0" w:space="0" w:color="auto"/>
      </w:divBdr>
    </w:div>
    <w:div w:id="1411073905">
      <w:bodyDiv w:val="1"/>
      <w:marLeft w:val="0"/>
      <w:marRight w:val="0"/>
      <w:marTop w:val="0"/>
      <w:marBottom w:val="0"/>
      <w:divBdr>
        <w:top w:val="none" w:sz="0" w:space="0" w:color="auto"/>
        <w:left w:val="none" w:sz="0" w:space="0" w:color="auto"/>
        <w:bottom w:val="none" w:sz="0" w:space="0" w:color="auto"/>
        <w:right w:val="none" w:sz="0" w:space="0" w:color="auto"/>
      </w:divBdr>
    </w:div>
    <w:div w:id="1465385431">
      <w:bodyDiv w:val="1"/>
      <w:marLeft w:val="0"/>
      <w:marRight w:val="0"/>
      <w:marTop w:val="0"/>
      <w:marBottom w:val="0"/>
      <w:divBdr>
        <w:top w:val="none" w:sz="0" w:space="0" w:color="auto"/>
        <w:left w:val="none" w:sz="0" w:space="0" w:color="auto"/>
        <w:bottom w:val="none" w:sz="0" w:space="0" w:color="auto"/>
        <w:right w:val="none" w:sz="0" w:space="0" w:color="auto"/>
      </w:divBdr>
    </w:div>
    <w:div w:id="1695034121">
      <w:bodyDiv w:val="1"/>
      <w:marLeft w:val="0"/>
      <w:marRight w:val="0"/>
      <w:marTop w:val="0"/>
      <w:marBottom w:val="0"/>
      <w:divBdr>
        <w:top w:val="none" w:sz="0" w:space="0" w:color="auto"/>
        <w:left w:val="none" w:sz="0" w:space="0" w:color="auto"/>
        <w:bottom w:val="none" w:sz="0" w:space="0" w:color="auto"/>
        <w:right w:val="none" w:sz="0" w:space="0" w:color="auto"/>
      </w:divBdr>
    </w:div>
    <w:div w:id="18176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icipal.garant.ru/document/redirect/10103000/0" TargetMode="External"/><Relationship Id="rId12" Type="http://schemas.openxmlformats.org/officeDocument/2006/relationships/hyperlink" Target="http://municipal.garant.ru/document/redirect/101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0103000/0" TargetMode="External"/><Relationship Id="rId5" Type="http://schemas.openxmlformats.org/officeDocument/2006/relationships/webSettings" Target="webSettings.xml"/><Relationship Id="rId10" Type="http://schemas.openxmlformats.org/officeDocument/2006/relationships/hyperlink" Target="http://municipal.garant.ru/document/redirect/194874/0" TargetMode="External"/><Relationship Id="rId4" Type="http://schemas.openxmlformats.org/officeDocument/2006/relationships/settings" Target="settings.xml"/><Relationship Id="rId9" Type="http://schemas.openxmlformats.org/officeDocument/2006/relationships/hyperlink" Target="http://municipal.garant.ru/document/redirect/101030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8837-9C7F-4945-967A-1C0485D0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4106</Words>
  <Characters>23409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27461</CharactersWithSpaces>
  <SharedDoc>false</SharedDoc>
  <HLinks>
    <vt:vector size="42" baseType="variant">
      <vt:variant>
        <vt:i4>7143481</vt:i4>
      </vt:variant>
      <vt:variant>
        <vt:i4>18</vt:i4>
      </vt:variant>
      <vt:variant>
        <vt:i4>0</vt:i4>
      </vt:variant>
      <vt:variant>
        <vt:i4>5</vt:i4>
      </vt:variant>
      <vt:variant>
        <vt:lpwstr>http://municipal.garant.ru/document/redirect/10103000/0</vt:lpwstr>
      </vt:variant>
      <vt:variant>
        <vt:lpwstr/>
      </vt:variant>
      <vt:variant>
        <vt:i4>7143481</vt:i4>
      </vt:variant>
      <vt:variant>
        <vt:i4>15</vt:i4>
      </vt:variant>
      <vt:variant>
        <vt:i4>0</vt:i4>
      </vt:variant>
      <vt:variant>
        <vt:i4>5</vt:i4>
      </vt:variant>
      <vt:variant>
        <vt:lpwstr>http://municipal.garant.ru/document/redirect/10103000/0</vt:lpwstr>
      </vt:variant>
      <vt:variant>
        <vt:lpwstr/>
      </vt:variant>
      <vt:variant>
        <vt:i4>6029324</vt:i4>
      </vt:variant>
      <vt:variant>
        <vt:i4>12</vt:i4>
      </vt:variant>
      <vt:variant>
        <vt:i4>0</vt:i4>
      </vt:variant>
      <vt:variant>
        <vt:i4>5</vt:i4>
      </vt:variant>
      <vt:variant>
        <vt:lpwstr>http://municipal.garant.ru/document/redirect/194874/0</vt:lpwstr>
      </vt:variant>
      <vt:variant>
        <vt:lpwstr/>
      </vt:variant>
      <vt:variant>
        <vt:i4>7143481</vt:i4>
      </vt:variant>
      <vt:variant>
        <vt:i4>9</vt:i4>
      </vt:variant>
      <vt:variant>
        <vt:i4>0</vt:i4>
      </vt:variant>
      <vt:variant>
        <vt:i4>5</vt:i4>
      </vt:variant>
      <vt:variant>
        <vt:lpwstr>http://municipal.garant.ru/document/redirect/10103000/0</vt:lpwstr>
      </vt:variant>
      <vt:variant>
        <vt:lpwstr/>
      </vt:variant>
      <vt:variant>
        <vt:i4>6225925</vt:i4>
      </vt:variant>
      <vt:variant>
        <vt:i4>6</vt:i4>
      </vt:variant>
      <vt:variant>
        <vt:i4>0</vt:i4>
      </vt:variant>
      <vt:variant>
        <vt:i4>5</vt:i4>
      </vt:variant>
      <vt:variant>
        <vt:lpwstr>http://municipal.garant.ru/document/redirect/186367/0</vt:lpwstr>
      </vt:variant>
      <vt:variant>
        <vt:lpwstr/>
      </vt:variant>
      <vt:variant>
        <vt:i4>7143481</vt:i4>
      </vt:variant>
      <vt:variant>
        <vt:i4>3</vt:i4>
      </vt:variant>
      <vt:variant>
        <vt:i4>0</vt:i4>
      </vt:variant>
      <vt:variant>
        <vt:i4>5</vt:i4>
      </vt:variant>
      <vt:variant>
        <vt:lpwstr>http://municipal.garant.ru/document/redirect/10103000/0</vt:lpwstr>
      </vt:variant>
      <vt:variant>
        <vt:lpwstr/>
      </vt:variant>
      <vt:variant>
        <vt:i4>6225925</vt:i4>
      </vt:variant>
      <vt:variant>
        <vt:i4>0</vt:i4>
      </vt:variant>
      <vt:variant>
        <vt:i4>0</vt:i4>
      </vt:variant>
      <vt:variant>
        <vt:i4>5</vt:i4>
      </vt:variant>
      <vt:variant>
        <vt:lpwstr>http://municipal.garant.ru/document/redirect/186367/0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cp:lastModifiedBy>
  <cp:revision>4</cp:revision>
  <cp:lastPrinted>2022-03-17T06:19:00Z</cp:lastPrinted>
  <dcterms:created xsi:type="dcterms:W3CDTF">2023-06-30T07:11:00Z</dcterms:created>
  <dcterms:modified xsi:type="dcterms:W3CDTF">2023-06-30T12:07:00Z</dcterms:modified>
</cp:coreProperties>
</file>