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05" w:rsidRDefault="00CC3A05" w:rsidP="00CC3A05"/>
    <w:p w:rsidR="00614CB4" w:rsidRDefault="00614CB4" w:rsidP="00614CB4">
      <w:pPr>
        <w:pStyle w:val="1"/>
        <w:rPr>
          <w:b w:val="0"/>
          <w:caps w:val="0"/>
          <w:szCs w:val="28"/>
        </w:rPr>
      </w:pPr>
      <w:r>
        <w:rPr>
          <w:b w:val="0"/>
          <w:bCs w:val="0"/>
          <w:caps w:val="0"/>
          <w:szCs w:val="28"/>
        </w:rPr>
        <w:t>РОССИЙСКАЯ ФЕДЕРАЦИЯ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ВЕРХНЕДОНСКОЙ РАЙОН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«КАЗАНСКОЛОПАТИНСКОЕ СЕЛЬСКОЕ ПОСЕЛЕНИЕ»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КАЗАНСКОЛОПАТИНСКОГО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tabs>
          <w:tab w:val="left" w:pos="4335"/>
          <w:tab w:val="right" w:pos="9899"/>
        </w:tabs>
      </w:pPr>
      <w:r>
        <w:tab/>
      </w:r>
      <w:bookmarkStart w:id="0" w:name="_Toc105952690"/>
    </w:p>
    <w:p w:rsidR="00614CB4" w:rsidRDefault="00614CB4" w:rsidP="00614CB4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РЕШЕНИЕ  № </w:t>
      </w:r>
      <w:r w:rsidR="00EA73B4">
        <w:rPr>
          <w:b w:val="0"/>
          <w:szCs w:val="28"/>
        </w:rPr>
        <w:t>138</w:t>
      </w:r>
    </w:p>
    <w:bookmarkEnd w:id="0"/>
    <w:p w:rsidR="00614CB4" w:rsidRDefault="00614CB4" w:rsidP="00614CB4">
      <w:pPr>
        <w:pStyle w:val="1"/>
        <w:rPr>
          <w:szCs w:val="28"/>
        </w:rPr>
      </w:pPr>
    </w:p>
    <w:p w:rsidR="00614CB4" w:rsidRPr="00EA471D" w:rsidRDefault="00EA73B4" w:rsidP="00EA471D">
      <w:pPr>
        <w:rPr>
          <w:b/>
          <w:caps/>
          <w:sz w:val="28"/>
          <w:szCs w:val="28"/>
        </w:rPr>
      </w:pPr>
      <w:r>
        <w:rPr>
          <w:sz w:val="28"/>
          <w:szCs w:val="28"/>
        </w:rPr>
        <w:t>27.03.</w:t>
      </w:r>
      <w:r w:rsidR="00614CB4" w:rsidRPr="00DE1198">
        <w:rPr>
          <w:sz w:val="28"/>
          <w:szCs w:val="28"/>
        </w:rPr>
        <w:t>20</w:t>
      </w:r>
      <w:r w:rsidR="00C56B85">
        <w:rPr>
          <w:sz w:val="28"/>
          <w:szCs w:val="28"/>
        </w:rPr>
        <w:t>20</w:t>
      </w:r>
      <w:r w:rsidR="00D65BB6">
        <w:rPr>
          <w:sz w:val="28"/>
          <w:szCs w:val="28"/>
        </w:rPr>
        <w:t xml:space="preserve"> </w:t>
      </w:r>
      <w:r w:rsidR="00614CB4" w:rsidRPr="00DE1198">
        <w:rPr>
          <w:sz w:val="28"/>
          <w:szCs w:val="28"/>
        </w:rPr>
        <w:t>года</w:t>
      </w:r>
      <w:r w:rsidR="005F540F">
        <w:rPr>
          <w:sz w:val="28"/>
          <w:szCs w:val="28"/>
        </w:rPr>
        <w:t xml:space="preserve">                                                                    </w:t>
      </w:r>
      <w:r w:rsidR="00EA471D" w:rsidRPr="00EA471D">
        <w:rPr>
          <w:sz w:val="28"/>
          <w:szCs w:val="28"/>
        </w:rPr>
        <w:t>х.</w:t>
      </w:r>
      <w:r w:rsidR="005F540F">
        <w:rPr>
          <w:sz w:val="28"/>
          <w:szCs w:val="28"/>
        </w:rPr>
        <w:t xml:space="preserve"> </w:t>
      </w:r>
      <w:r w:rsidR="00EA471D" w:rsidRPr="00EA471D">
        <w:rPr>
          <w:sz w:val="28"/>
          <w:szCs w:val="28"/>
        </w:rPr>
        <w:t>Казанская Лопатина</w:t>
      </w:r>
    </w:p>
    <w:p w:rsidR="00614CB4" w:rsidRDefault="00614CB4" w:rsidP="00614CB4">
      <w:pPr>
        <w:rPr>
          <w:sz w:val="28"/>
          <w:szCs w:val="28"/>
        </w:rPr>
      </w:pP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Казансколопатинского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от 2</w:t>
      </w:r>
      <w:r w:rsidR="00C56B85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C56B85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года </w:t>
      </w:r>
    </w:p>
    <w:p w:rsidR="00614CB4" w:rsidRDefault="00DE1198" w:rsidP="00614CB4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5F540F">
        <w:rPr>
          <w:sz w:val="28"/>
          <w:szCs w:val="28"/>
        </w:rPr>
        <w:t>1</w:t>
      </w:r>
      <w:r w:rsidR="00C56B85">
        <w:rPr>
          <w:sz w:val="28"/>
          <w:szCs w:val="28"/>
        </w:rPr>
        <w:t>30</w:t>
      </w:r>
      <w:r>
        <w:rPr>
          <w:sz w:val="28"/>
          <w:szCs w:val="28"/>
        </w:rPr>
        <w:t xml:space="preserve"> «О бюджете</w:t>
      </w:r>
      <w:r w:rsidR="00614CB4">
        <w:rPr>
          <w:sz w:val="28"/>
          <w:szCs w:val="28"/>
        </w:rPr>
        <w:t xml:space="preserve"> Казансколопатинского </w:t>
      </w:r>
      <w:proofErr w:type="gramStart"/>
      <w:r w:rsidR="00614CB4">
        <w:rPr>
          <w:sz w:val="28"/>
          <w:szCs w:val="28"/>
        </w:rPr>
        <w:t>сельского</w:t>
      </w:r>
      <w:proofErr w:type="gramEnd"/>
      <w:r w:rsidR="00614CB4">
        <w:rPr>
          <w:sz w:val="28"/>
          <w:szCs w:val="28"/>
        </w:rPr>
        <w:t xml:space="preserve"> </w:t>
      </w:r>
      <w:bookmarkStart w:id="1" w:name="_GoBack"/>
      <w:bookmarkEnd w:id="1"/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поселения Верхнедонского района на 20</w:t>
      </w:r>
      <w:r w:rsidR="00C56B8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 20</w:t>
      </w:r>
      <w:r w:rsidR="005F540F">
        <w:rPr>
          <w:sz w:val="28"/>
          <w:szCs w:val="28"/>
        </w:rPr>
        <w:t>2</w:t>
      </w:r>
      <w:r w:rsidR="00C56B85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100883">
        <w:rPr>
          <w:sz w:val="28"/>
          <w:szCs w:val="28"/>
        </w:rPr>
        <w:t>2</w:t>
      </w:r>
      <w:r w:rsidR="00C56B85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годов»</w:t>
      </w:r>
    </w:p>
    <w:p w:rsidR="002F573D" w:rsidRDefault="002F573D" w:rsidP="00614CB4">
      <w:pPr>
        <w:rPr>
          <w:sz w:val="28"/>
          <w:szCs w:val="28"/>
        </w:rPr>
      </w:pPr>
    </w:p>
    <w:p w:rsidR="002F573D" w:rsidRDefault="002F573D" w:rsidP="002F573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Собрание депутатов Казансколопатинского сельского поселения решило:</w:t>
      </w:r>
    </w:p>
    <w:p w:rsidR="002F573D" w:rsidRDefault="002F573D" w:rsidP="002F5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1.Внести в решение Собрания депутатов Казансколопатинского сельского поселения от 2</w:t>
      </w:r>
      <w:r w:rsidR="00C56B85">
        <w:rPr>
          <w:sz w:val="28"/>
          <w:szCs w:val="28"/>
        </w:rPr>
        <w:t>4</w:t>
      </w:r>
      <w:r>
        <w:rPr>
          <w:sz w:val="28"/>
          <w:szCs w:val="28"/>
        </w:rPr>
        <w:t>.12.201</w:t>
      </w:r>
      <w:r w:rsidR="00C56B8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5F540F">
        <w:rPr>
          <w:sz w:val="28"/>
          <w:szCs w:val="28"/>
        </w:rPr>
        <w:t>1</w:t>
      </w:r>
      <w:r w:rsidR="00C56B85">
        <w:rPr>
          <w:sz w:val="28"/>
          <w:szCs w:val="28"/>
        </w:rPr>
        <w:t>30</w:t>
      </w:r>
      <w:r>
        <w:rPr>
          <w:sz w:val="28"/>
          <w:szCs w:val="28"/>
        </w:rPr>
        <w:t xml:space="preserve"> «О бюджете Казансколопатинского сельского поселения Верхнедонского района на 20</w:t>
      </w:r>
      <w:r w:rsidR="00C56B85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5F540F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</w:t>
      </w:r>
      <w:r w:rsidR="0040517E">
        <w:rPr>
          <w:sz w:val="28"/>
          <w:szCs w:val="28"/>
        </w:rPr>
        <w:t>ановый период 20</w:t>
      </w:r>
      <w:r w:rsidR="005F540F">
        <w:rPr>
          <w:sz w:val="28"/>
          <w:szCs w:val="28"/>
        </w:rPr>
        <w:t>2</w:t>
      </w:r>
      <w:r w:rsidR="00C56B85">
        <w:rPr>
          <w:sz w:val="28"/>
          <w:szCs w:val="28"/>
        </w:rPr>
        <w:t>1</w:t>
      </w:r>
      <w:r w:rsidR="0040517E">
        <w:rPr>
          <w:sz w:val="28"/>
          <w:szCs w:val="28"/>
        </w:rPr>
        <w:t xml:space="preserve"> и 202</w:t>
      </w:r>
      <w:r w:rsidR="00C56B85">
        <w:rPr>
          <w:sz w:val="28"/>
          <w:szCs w:val="28"/>
        </w:rPr>
        <w:t>2</w:t>
      </w:r>
      <w:r w:rsidR="0040517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следующие изменения:</w:t>
      </w:r>
    </w:p>
    <w:p w:rsidR="00802756" w:rsidRPr="00A175AC" w:rsidRDefault="00C56B85" w:rsidP="00C56B85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802756" w:rsidRPr="00A175AC">
        <w:rPr>
          <w:iCs/>
          <w:sz w:val="28"/>
          <w:szCs w:val="28"/>
        </w:rPr>
        <w:t>1) в пункте 1 статьи 1:</w:t>
      </w:r>
    </w:p>
    <w:p w:rsidR="00802756" w:rsidRPr="00A175AC" w:rsidRDefault="00802756" w:rsidP="00802756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  <w:r w:rsidRPr="00A175AC">
        <w:rPr>
          <w:iCs/>
          <w:sz w:val="28"/>
          <w:szCs w:val="28"/>
        </w:rPr>
        <w:t xml:space="preserve">             в подпункте 2 цифры «</w:t>
      </w:r>
      <w:r w:rsidR="00C56B85">
        <w:rPr>
          <w:iCs/>
          <w:sz w:val="28"/>
          <w:szCs w:val="28"/>
        </w:rPr>
        <w:t>581</w:t>
      </w:r>
      <w:r w:rsidR="00C56B85" w:rsidRPr="007E18FB">
        <w:rPr>
          <w:iCs/>
          <w:sz w:val="28"/>
          <w:szCs w:val="28"/>
        </w:rPr>
        <w:t>5</w:t>
      </w:r>
      <w:r w:rsidR="00C56B85">
        <w:rPr>
          <w:iCs/>
          <w:sz w:val="28"/>
          <w:szCs w:val="28"/>
        </w:rPr>
        <w:t>,</w:t>
      </w:r>
      <w:r w:rsidR="00C56B85" w:rsidRPr="007E18FB">
        <w:rPr>
          <w:iCs/>
          <w:sz w:val="28"/>
          <w:szCs w:val="28"/>
        </w:rPr>
        <w:t>4</w:t>
      </w:r>
      <w:r w:rsidRPr="00A175AC">
        <w:rPr>
          <w:iCs/>
          <w:sz w:val="28"/>
          <w:szCs w:val="28"/>
        </w:rPr>
        <w:t>» заменить цифрами «</w:t>
      </w:r>
      <w:r w:rsidR="00D64FA6">
        <w:rPr>
          <w:iCs/>
          <w:sz w:val="28"/>
          <w:szCs w:val="28"/>
        </w:rPr>
        <w:t>61</w:t>
      </w:r>
      <w:r w:rsidR="00C56B85">
        <w:rPr>
          <w:iCs/>
          <w:sz w:val="28"/>
          <w:szCs w:val="28"/>
        </w:rPr>
        <w:t>03</w:t>
      </w:r>
      <w:r w:rsidR="00D64FA6">
        <w:rPr>
          <w:iCs/>
          <w:sz w:val="28"/>
          <w:szCs w:val="28"/>
        </w:rPr>
        <w:t>,</w:t>
      </w:r>
      <w:r w:rsidR="00C56B85">
        <w:rPr>
          <w:iCs/>
          <w:sz w:val="28"/>
          <w:szCs w:val="28"/>
        </w:rPr>
        <w:t>8</w:t>
      </w:r>
      <w:r w:rsidRPr="00A175AC">
        <w:rPr>
          <w:iCs/>
          <w:sz w:val="28"/>
          <w:szCs w:val="28"/>
        </w:rPr>
        <w:t>»;</w:t>
      </w:r>
    </w:p>
    <w:p w:rsidR="008B4409" w:rsidRPr="00E13BED" w:rsidRDefault="00802756" w:rsidP="00E13BED">
      <w:pPr>
        <w:widowControl w:val="0"/>
        <w:autoSpaceDE w:val="0"/>
        <w:autoSpaceDN w:val="0"/>
        <w:adjustRightInd w:val="0"/>
        <w:ind w:firstLine="851"/>
        <w:jc w:val="both"/>
      </w:pPr>
      <w:r w:rsidRPr="00070EE2">
        <w:rPr>
          <w:iCs/>
          <w:sz w:val="28"/>
          <w:szCs w:val="28"/>
        </w:rPr>
        <w:t xml:space="preserve"> </w:t>
      </w:r>
      <w:r w:rsidR="005F540F">
        <w:rPr>
          <w:iCs/>
          <w:sz w:val="28"/>
          <w:szCs w:val="28"/>
        </w:rPr>
        <w:t xml:space="preserve">           </w:t>
      </w:r>
      <w:r w:rsidR="008B4409">
        <w:rPr>
          <w:iCs/>
          <w:sz w:val="28"/>
          <w:szCs w:val="28"/>
        </w:rPr>
        <w:t xml:space="preserve"> </w:t>
      </w:r>
      <w:r w:rsidR="008B4409" w:rsidRPr="00070EE2">
        <w:rPr>
          <w:iCs/>
          <w:sz w:val="28"/>
          <w:szCs w:val="28"/>
        </w:rPr>
        <w:t xml:space="preserve">в подпункте </w:t>
      </w:r>
      <w:r w:rsidR="00C56B85">
        <w:rPr>
          <w:iCs/>
          <w:sz w:val="28"/>
          <w:szCs w:val="28"/>
        </w:rPr>
        <w:t>5</w:t>
      </w:r>
      <w:r w:rsidR="008B4409" w:rsidRPr="00070EE2">
        <w:rPr>
          <w:iCs/>
          <w:sz w:val="28"/>
          <w:szCs w:val="28"/>
        </w:rPr>
        <w:t>цифры «</w:t>
      </w:r>
      <w:r w:rsidR="008B4409">
        <w:rPr>
          <w:iCs/>
          <w:sz w:val="28"/>
          <w:szCs w:val="28"/>
        </w:rPr>
        <w:t>0,0</w:t>
      </w:r>
      <w:r w:rsidR="008B4409" w:rsidRPr="00070EE2">
        <w:rPr>
          <w:iCs/>
          <w:sz w:val="28"/>
          <w:szCs w:val="28"/>
        </w:rPr>
        <w:t>» заменить цифрами «</w:t>
      </w:r>
      <w:r w:rsidR="00C56B85">
        <w:rPr>
          <w:iCs/>
          <w:sz w:val="28"/>
          <w:szCs w:val="28"/>
        </w:rPr>
        <w:t>288,4</w:t>
      </w:r>
      <w:r w:rsidR="008B4409" w:rsidRPr="00070EE2">
        <w:rPr>
          <w:iCs/>
          <w:sz w:val="28"/>
          <w:szCs w:val="28"/>
        </w:rPr>
        <w:t>»;</w:t>
      </w:r>
    </w:p>
    <w:p w:rsidR="00C15FCE" w:rsidRDefault="00C15FCE" w:rsidP="00181C93">
      <w:pPr>
        <w:widowControl w:val="0"/>
        <w:rPr>
          <w:sz w:val="28"/>
          <w:szCs w:val="28"/>
        </w:rPr>
      </w:pPr>
    </w:p>
    <w:p w:rsidR="009E5E60" w:rsidRDefault="00C56B85" w:rsidP="009E5E60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9E5E60">
        <w:rPr>
          <w:sz w:val="28"/>
          <w:szCs w:val="28"/>
        </w:rPr>
        <w:t>)</w:t>
      </w:r>
      <w:r w:rsidR="009E5E60" w:rsidRPr="00DD76AB">
        <w:rPr>
          <w:sz w:val="28"/>
          <w:szCs w:val="28"/>
        </w:rPr>
        <w:t>Приложение</w:t>
      </w:r>
      <w:r w:rsidR="00D64FA6">
        <w:rPr>
          <w:sz w:val="28"/>
          <w:szCs w:val="28"/>
        </w:rPr>
        <w:t xml:space="preserve"> </w:t>
      </w:r>
      <w:r w:rsidR="009E5E60">
        <w:rPr>
          <w:sz w:val="28"/>
          <w:szCs w:val="28"/>
        </w:rPr>
        <w:t>2</w:t>
      </w:r>
      <w:r w:rsidR="009E5E60" w:rsidRPr="00DD76AB">
        <w:rPr>
          <w:sz w:val="28"/>
          <w:szCs w:val="28"/>
        </w:rPr>
        <w:t xml:space="preserve"> изложить в следующей редакции:</w:t>
      </w:r>
    </w:p>
    <w:tbl>
      <w:tblPr>
        <w:tblW w:w="11057" w:type="dxa"/>
        <w:tblInd w:w="-176" w:type="dxa"/>
        <w:tblLook w:val="0000" w:firstRow="0" w:lastRow="0" w:firstColumn="0" w:lastColumn="0" w:noHBand="0" w:noVBand="0"/>
      </w:tblPr>
      <w:tblGrid>
        <w:gridCol w:w="11164"/>
      </w:tblGrid>
      <w:tr w:rsidR="00BD50B0" w:rsidRPr="00DD76AB" w:rsidTr="00797AA4">
        <w:trPr>
          <w:trHeight w:val="4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B85" w:rsidRDefault="00C56B85" w:rsidP="00C56B85">
            <w:pPr>
              <w:ind w:left="43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C56B85" w:rsidRDefault="00C56B85" w:rsidP="00C56B85">
            <w:pPr>
              <w:ind w:left="43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C56B85" w:rsidRDefault="00C56B85" w:rsidP="00C56B85">
            <w:pPr>
              <w:ind w:left="432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бюджете Казансколопатинского сельского поселения Верхнедонского района на  20</w:t>
            </w:r>
            <w:r w:rsidRPr="002D115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 плановый период  20</w:t>
            </w:r>
            <w:r w:rsidRPr="007D2534">
              <w:rPr>
                <w:sz w:val="28"/>
                <w:szCs w:val="28"/>
              </w:rPr>
              <w:t>2</w:t>
            </w:r>
            <w:r w:rsidRPr="002D11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и  202</w:t>
            </w:r>
            <w:r w:rsidRPr="002D11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годов»</w:t>
            </w:r>
          </w:p>
          <w:p w:rsidR="00C56B85" w:rsidRDefault="00C56B85" w:rsidP="00C56B85">
            <w:pPr>
              <w:rPr>
                <w:b/>
                <w:bCs/>
                <w:sz w:val="28"/>
                <w:szCs w:val="28"/>
              </w:rPr>
            </w:pPr>
          </w:p>
          <w:p w:rsidR="00C56B85" w:rsidRDefault="00C56B85" w:rsidP="00C56B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 Казансколопатинского сельского поселения Верхнедонского района на 20</w:t>
            </w:r>
            <w:r w:rsidRPr="002D115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год </w:t>
            </w:r>
          </w:p>
          <w:p w:rsidR="00C56B85" w:rsidRPr="006A5BFA" w:rsidRDefault="00C56B85" w:rsidP="00C56B85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и на плановый период 20</w:t>
            </w:r>
            <w:r w:rsidRPr="007D2534">
              <w:rPr>
                <w:b/>
                <w:bCs/>
                <w:sz w:val="28"/>
                <w:szCs w:val="28"/>
              </w:rPr>
              <w:t>2</w:t>
            </w:r>
            <w:r w:rsidRPr="002D115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Pr="002D115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C56B85" w:rsidRDefault="00C56B85" w:rsidP="00C56B85">
            <w:pPr>
              <w:jc w:val="right"/>
              <w:rPr>
                <w:sz w:val="28"/>
                <w:szCs w:val="28"/>
              </w:rPr>
            </w:pPr>
          </w:p>
          <w:p w:rsidR="00C56B85" w:rsidRDefault="00C56B85" w:rsidP="00C56B85">
            <w:pPr>
              <w:jc w:val="right"/>
              <w:rPr>
                <w:sz w:val="28"/>
                <w:szCs w:val="28"/>
              </w:rPr>
            </w:pPr>
          </w:p>
          <w:p w:rsidR="00C56B85" w:rsidRDefault="00C56B85" w:rsidP="00C56B85">
            <w:pPr>
              <w:jc w:val="right"/>
              <w:rPr>
                <w:sz w:val="28"/>
                <w:szCs w:val="28"/>
              </w:rPr>
            </w:pPr>
          </w:p>
          <w:p w:rsidR="00C56B85" w:rsidRDefault="00C56B85" w:rsidP="00C56B85">
            <w:pPr>
              <w:jc w:val="right"/>
              <w:rPr>
                <w:sz w:val="28"/>
                <w:szCs w:val="28"/>
              </w:rPr>
            </w:pPr>
          </w:p>
          <w:p w:rsidR="00EA73B4" w:rsidRDefault="00EA73B4" w:rsidP="00C56B85">
            <w:pPr>
              <w:jc w:val="right"/>
              <w:rPr>
                <w:sz w:val="28"/>
                <w:szCs w:val="28"/>
              </w:rPr>
            </w:pPr>
          </w:p>
          <w:p w:rsidR="00C56B85" w:rsidRPr="00F65405" w:rsidRDefault="00C56B85" w:rsidP="00C56B85">
            <w:pPr>
              <w:ind w:right="-365"/>
              <w:jc w:val="center"/>
              <w:rPr>
                <w:b/>
              </w:rPr>
            </w:pPr>
            <w:r w:rsidRPr="00F65405">
              <w:rPr>
                <w:b/>
              </w:rPr>
              <w:lastRenderedPageBreak/>
              <w:t xml:space="preserve">                                                                                                                                     (тыс. рублей)</w:t>
            </w:r>
          </w:p>
          <w:tbl>
            <w:tblPr>
              <w:tblW w:w="10519" w:type="dxa"/>
              <w:tblLook w:val="0000" w:firstRow="0" w:lastRow="0" w:firstColumn="0" w:lastColumn="0" w:noHBand="0" w:noVBand="0"/>
            </w:tblPr>
            <w:tblGrid>
              <w:gridCol w:w="3119"/>
              <w:gridCol w:w="4140"/>
              <w:gridCol w:w="1276"/>
              <w:gridCol w:w="992"/>
              <w:gridCol w:w="992"/>
            </w:tblGrid>
            <w:tr w:rsidR="00C56B85" w:rsidTr="00AD1E8C">
              <w:trPr>
                <w:trHeight w:val="540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6B85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6B85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6B85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6B85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C56B85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6B85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6B85" w:rsidRPr="002D115B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</w:p>
                <w:p w:rsidR="00C56B85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6B85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6B85" w:rsidRDefault="00C56B85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C56B85" w:rsidRPr="00010A46" w:rsidRDefault="00C56B85" w:rsidP="00C56B85">
            <w:pPr>
              <w:rPr>
                <w:sz w:val="2"/>
                <w:szCs w:val="2"/>
              </w:rPr>
            </w:pPr>
          </w:p>
          <w:tbl>
            <w:tblPr>
              <w:tblW w:w="10519" w:type="dxa"/>
              <w:tblLook w:val="0000" w:firstRow="0" w:lastRow="0" w:firstColumn="0" w:lastColumn="0" w:noHBand="0" w:noVBand="0"/>
            </w:tblPr>
            <w:tblGrid>
              <w:gridCol w:w="3102"/>
              <w:gridCol w:w="3540"/>
              <w:gridCol w:w="1866"/>
              <w:gridCol w:w="1133"/>
              <w:gridCol w:w="878"/>
            </w:tblGrid>
            <w:tr w:rsidR="00C56B85" w:rsidTr="00AD1E8C">
              <w:trPr>
                <w:trHeight w:val="145"/>
                <w:tblHeader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56B85" w:rsidRDefault="00C56B85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2" w:name="RANGE!A10:C42"/>
                  <w:r>
                    <w:rPr>
                      <w:sz w:val="28"/>
                      <w:szCs w:val="28"/>
                    </w:rPr>
                    <w:t>1</w:t>
                  </w:r>
                  <w:bookmarkEnd w:id="2"/>
                </w:p>
              </w:tc>
              <w:tc>
                <w:tcPr>
                  <w:tcW w:w="35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56B85" w:rsidRDefault="00C56B85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6B85" w:rsidRDefault="00C56B85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56B85" w:rsidRDefault="00C56B85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B85" w:rsidRDefault="00C56B85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C56B85" w:rsidTr="00AD1E8C">
              <w:trPr>
                <w:trHeight w:val="757"/>
              </w:trPr>
              <w:tc>
                <w:tcPr>
                  <w:tcW w:w="311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01 00 00 00 00 0000 000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</w:tcBorders>
                </w:tcPr>
                <w:p w:rsidR="00C56B85" w:rsidRDefault="00C56B85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288.4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C56B85" w:rsidRDefault="00C56B85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C56B85" w:rsidRDefault="00C56B85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56B85" w:rsidTr="00AD1E8C">
              <w:trPr>
                <w:trHeight w:val="405"/>
              </w:trPr>
              <w:tc>
                <w:tcPr>
                  <w:tcW w:w="3119" w:type="dxa"/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01 05 00 00 00 0000 000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56B85" w:rsidRDefault="00C56B85" w:rsidP="006E42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72" w:type="dxa"/>
                </w:tcPr>
                <w:p w:rsidR="00C56B85" w:rsidRDefault="00C56B85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288.4</w:t>
                  </w:r>
                </w:p>
              </w:tc>
              <w:tc>
                <w:tcPr>
                  <w:tcW w:w="1134" w:type="dxa"/>
                </w:tcPr>
                <w:p w:rsidR="00C56B85" w:rsidRDefault="00C56B85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0" w:type="dxa"/>
                </w:tcPr>
                <w:p w:rsidR="00C56B85" w:rsidRDefault="00C56B85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C56B85" w:rsidTr="00AD1E8C">
              <w:trPr>
                <w:trHeight w:val="405"/>
              </w:trPr>
              <w:tc>
                <w:tcPr>
                  <w:tcW w:w="3119" w:type="dxa"/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01 05 00 00 00 0000 500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56B85" w:rsidRDefault="00C56B85" w:rsidP="006E42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72" w:type="dxa"/>
                </w:tcPr>
                <w:p w:rsidR="00C56B85" w:rsidRPr="00A37039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581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C56B85" w:rsidRPr="00DD1214" w:rsidRDefault="00C56B85" w:rsidP="00AD1E8C">
                  <w:pPr>
                    <w:ind w:left="34"/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56B85" w:rsidRPr="005F66BE" w:rsidRDefault="00C56B85" w:rsidP="006E4201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C56B85" w:rsidTr="00AD1E8C">
              <w:trPr>
                <w:trHeight w:val="405"/>
              </w:trPr>
              <w:tc>
                <w:tcPr>
                  <w:tcW w:w="3119" w:type="dxa"/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01 05 02 00 00 0000 500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56B85" w:rsidRDefault="00C56B85" w:rsidP="006E42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72" w:type="dxa"/>
                </w:tcPr>
                <w:p w:rsidR="00C56B85" w:rsidRPr="00A37039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581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C56B85" w:rsidRPr="00DD1214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56B85" w:rsidRPr="005F66BE" w:rsidRDefault="00C56B85" w:rsidP="006E4201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C56B85" w:rsidTr="00AD1E8C">
              <w:trPr>
                <w:trHeight w:val="405"/>
              </w:trPr>
              <w:tc>
                <w:tcPr>
                  <w:tcW w:w="3119" w:type="dxa"/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56B85" w:rsidRDefault="00C56B85" w:rsidP="006E42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72" w:type="dxa"/>
                </w:tcPr>
                <w:p w:rsidR="00C56B85" w:rsidRPr="00A37039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581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C56B85" w:rsidRPr="00DD1214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56B85" w:rsidRPr="005F66BE" w:rsidRDefault="00C56B85" w:rsidP="006E4201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C56B85" w:rsidTr="00AD1E8C">
              <w:trPr>
                <w:trHeight w:val="405"/>
              </w:trPr>
              <w:tc>
                <w:tcPr>
                  <w:tcW w:w="3119" w:type="dxa"/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56B85" w:rsidRDefault="00C56B85" w:rsidP="006E42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72" w:type="dxa"/>
                </w:tcPr>
                <w:p w:rsidR="00C56B85" w:rsidRPr="00A37039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581</w:t>
                  </w: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C56B85" w:rsidRPr="00DD1214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56B85" w:rsidRPr="005F66BE" w:rsidRDefault="00C56B85" w:rsidP="006E4201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C56B85" w:rsidTr="00AD1E8C">
              <w:trPr>
                <w:trHeight w:val="405"/>
              </w:trPr>
              <w:tc>
                <w:tcPr>
                  <w:tcW w:w="3119" w:type="dxa"/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01 05 00 00 00 0000 600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56B85" w:rsidRDefault="00C56B85" w:rsidP="006E42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72" w:type="dxa"/>
                </w:tcPr>
                <w:p w:rsidR="00C56B85" w:rsidRPr="00A37039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6103.8</w:t>
                  </w:r>
                </w:p>
              </w:tc>
              <w:tc>
                <w:tcPr>
                  <w:tcW w:w="1134" w:type="dxa"/>
                </w:tcPr>
                <w:p w:rsidR="00C56B85" w:rsidRPr="00DD1214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56B85" w:rsidRPr="005F66BE" w:rsidRDefault="00C56B85" w:rsidP="006E4201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C56B85" w:rsidTr="00AD1E8C">
              <w:trPr>
                <w:trHeight w:val="405"/>
              </w:trPr>
              <w:tc>
                <w:tcPr>
                  <w:tcW w:w="3119" w:type="dxa"/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01 05 02 00 00 0000 600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56B85" w:rsidRDefault="00C56B85" w:rsidP="006E42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72" w:type="dxa"/>
                </w:tcPr>
                <w:p w:rsidR="00C56B85" w:rsidRPr="00A37039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6103.8</w:t>
                  </w:r>
                </w:p>
              </w:tc>
              <w:tc>
                <w:tcPr>
                  <w:tcW w:w="1134" w:type="dxa"/>
                </w:tcPr>
                <w:p w:rsidR="00C56B85" w:rsidRPr="00DD1214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56B85" w:rsidRPr="005F66BE" w:rsidRDefault="00C56B85" w:rsidP="006E4201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C56B85" w:rsidTr="00AD1E8C">
              <w:trPr>
                <w:trHeight w:val="405"/>
              </w:trPr>
              <w:tc>
                <w:tcPr>
                  <w:tcW w:w="3119" w:type="dxa"/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56B85" w:rsidRDefault="00C56B85" w:rsidP="006E42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72" w:type="dxa"/>
                </w:tcPr>
                <w:p w:rsidR="00C56B85" w:rsidRPr="00A37039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6103.8</w:t>
                  </w:r>
                </w:p>
              </w:tc>
              <w:tc>
                <w:tcPr>
                  <w:tcW w:w="1134" w:type="dxa"/>
                </w:tcPr>
                <w:p w:rsidR="00C56B85" w:rsidRPr="00DD1214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56B85" w:rsidRPr="005F66BE" w:rsidRDefault="00C56B85" w:rsidP="006E4201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  <w:tr w:rsidR="00C56B85" w:rsidTr="00AD1E8C">
              <w:trPr>
                <w:trHeight w:val="405"/>
              </w:trPr>
              <w:tc>
                <w:tcPr>
                  <w:tcW w:w="3119" w:type="dxa"/>
                  <w:shd w:val="clear" w:color="auto" w:fill="auto"/>
                </w:tcPr>
                <w:p w:rsidR="00C56B85" w:rsidRDefault="00C56B85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:rsidR="00C56B85" w:rsidRDefault="00C56B85" w:rsidP="006E42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72" w:type="dxa"/>
                </w:tcPr>
                <w:p w:rsidR="00C56B85" w:rsidRPr="00A37039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6103.8</w:t>
                  </w:r>
                </w:p>
              </w:tc>
              <w:tc>
                <w:tcPr>
                  <w:tcW w:w="1134" w:type="dxa"/>
                </w:tcPr>
                <w:p w:rsidR="00C56B85" w:rsidRPr="00DD1214" w:rsidRDefault="00C56B85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312</w:t>
                  </w: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C56B85" w:rsidRPr="005F66BE" w:rsidRDefault="00C56B85" w:rsidP="006E4201">
                  <w:pPr>
                    <w:ind w:right="-108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>140.9</w:t>
                  </w:r>
                </w:p>
              </w:tc>
            </w:tr>
          </w:tbl>
          <w:p w:rsidR="00BD50B0" w:rsidRPr="00DD76AB" w:rsidRDefault="00BD50B0" w:rsidP="00802756">
            <w:pPr>
              <w:jc w:val="right"/>
              <w:rPr>
                <w:sz w:val="28"/>
                <w:szCs w:val="28"/>
              </w:rPr>
            </w:pPr>
          </w:p>
        </w:tc>
      </w:tr>
      <w:tr w:rsidR="00BD50B0" w:rsidRPr="00DD76AB" w:rsidTr="00797AA4">
        <w:trPr>
          <w:trHeight w:val="4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0B0" w:rsidRPr="00DD76AB" w:rsidRDefault="00BD50B0" w:rsidP="00802756">
            <w:pPr>
              <w:jc w:val="right"/>
              <w:rPr>
                <w:sz w:val="28"/>
                <w:szCs w:val="28"/>
              </w:rPr>
            </w:pPr>
          </w:p>
        </w:tc>
      </w:tr>
      <w:tr w:rsidR="00BD50B0" w:rsidRPr="00DD76AB" w:rsidTr="00797AA4">
        <w:trPr>
          <w:trHeight w:val="4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0B0" w:rsidRPr="00DD76AB" w:rsidRDefault="00BD50B0" w:rsidP="003240CB">
            <w:pPr>
              <w:jc w:val="right"/>
              <w:rPr>
                <w:sz w:val="28"/>
                <w:szCs w:val="28"/>
              </w:rPr>
            </w:pPr>
          </w:p>
        </w:tc>
      </w:tr>
      <w:tr w:rsidR="00BD50B0" w:rsidRPr="00DD76AB" w:rsidTr="00797AA4">
        <w:trPr>
          <w:trHeight w:val="40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6B85" w:rsidRDefault="00C56B85" w:rsidP="00C56B8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3)</w:t>
            </w:r>
            <w:r w:rsidRPr="00DD76A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6</w:t>
            </w:r>
            <w:r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pPr w:leftFromText="180" w:rightFromText="180" w:vertAnchor="text" w:tblpX="46" w:tblpY="1"/>
              <w:tblOverlap w:val="never"/>
              <w:tblW w:w="11210" w:type="dxa"/>
              <w:tblLook w:val="0000" w:firstRow="0" w:lastRow="0" w:firstColumn="0" w:lastColumn="0" w:noHBand="0" w:noVBand="0"/>
            </w:tblPr>
            <w:tblGrid>
              <w:gridCol w:w="3934"/>
              <w:gridCol w:w="570"/>
              <w:gridCol w:w="605"/>
              <w:gridCol w:w="1842"/>
              <w:gridCol w:w="709"/>
              <w:gridCol w:w="1134"/>
              <w:gridCol w:w="1117"/>
              <w:gridCol w:w="640"/>
              <w:gridCol w:w="423"/>
              <w:gridCol w:w="213"/>
              <w:gridCol w:w="23"/>
            </w:tblGrid>
            <w:tr w:rsidR="00AD1E8C" w:rsidTr="00797AA4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Pr="004F32E8" w:rsidRDefault="00AD1E8C" w:rsidP="00AD1E8C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8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Приложение 6</w:t>
                  </w:r>
                </w:p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AD1E8C" w:rsidRPr="0085042A" w:rsidRDefault="00AD1E8C" w:rsidP="00AD1E8C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«О  бюджете Казансколопатинского сельского поселения   Верхнедонского района на 20</w:t>
                  </w:r>
                  <w:r w:rsidRPr="0085042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 год и на плановый период </w:t>
                  </w:r>
                </w:p>
                <w:p w:rsidR="00AD1E8C" w:rsidRDefault="00AD1E8C" w:rsidP="00AD1E8C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</w:t>
                  </w:r>
                  <w:r w:rsidRPr="0085042A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и 202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AD1E8C" w:rsidTr="00797AA4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8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8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gridAfter w:val="1"/>
                <w:wAfter w:w="23" w:type="dxa"/>
                <w:trHeight w:val="375"/>
              </w:trPr>
              <w:tc>
                <w:tcPr>
                  <w:tcW w:w="45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83" w:type="dxa"/>
                  <w:gridSpan w:val="8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75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Распределение бюджетных ассигнований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ind w:left="3577" w:right="-2966" w:hanging="601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75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lastRenderedPageBreak/>
                    <w:t>по разделам, подразделам, целевым статьям (муниципальным</w:t>
                  </w:r>
                  <w:proofErr w:type="gramEnd"/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75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программам Казансколопатинского сельского поселения и непрограммным направлениям деятельности), группам (подгруппам) видов расходов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75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классификации расходов бюджета Казансколопатинского сельского поселения Верхнедонского района на 20</w:t>
                  </w:r>
                  <w:r w:rsidRPr="0085042A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 и на плановый период 202</w:t>
                  </w:r>
                  <w:r w:rsidRPr="0085042A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 w:rsidRPr="0085042A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ind w:left="2648" w:right="-2472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ind w:left="2876" w:right="-226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trHeight w:val="360"/>
              </w:trPr>
              <w:tc>
                <w:tcPr>
                  <w:tcW w:w="105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D1E8C" w:rsidTr="00797AA4">
              <w:trPr>
                <w:gridAfter w:val="1"/>
                <w:wAfter w:w="23" w:type="dxa"/>
                <w:trHeight w:val="360"/>
              </w:trPr>
              <w:tc>
                <w:tcPr>
                  <w:tcW w:w="11187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>ублей</w:t>
                  </w:r>
                  <w:proofErr w:type="spellEnd"/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ind w:left="-519" w:right="459" w:firstLine="519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D1E8C" w:rsidRDefault="00AD1E8C" w:rsidP="00AD1E8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D1E8C" w:rsidRDefault="00AD1E8C" w:rsidP="00AD1E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57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AD1E8C" w:rsidRP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6103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</w:tcBorders>
                </w:tcPr>
                <w:p w:rsidR="00AD1E8C" w:rsidRPr="001862A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3124.3</w:t>
                  </w:r>
                </w:p>
              </w:tc>
              <w:tc>
                <w:tcPr>
                  <w:tcW w:w="1063" w:type="dxa"/>
                  <w:gridSpan w:val="2"/>
                  <w:tcBorders>
                    <w:top w:val="single" w:sz="4" w:space="0" w:color="auto"/>
                  </w:tcBorders>
                </w:tcPr>
                <w:p w:rsidR="00AD1E8C" w:rsidRPr="001862A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3140.9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5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541D23" w:rsidRDefault="00AD1E8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  <w:r w:rsidR="006E4201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9.8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1788.1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1826.0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548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3312.5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1573.7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1601.9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2389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по оплате труда работников Администрации Казансколопатинского сельского поселения в рамках обеспечения деятельности аппарата Администрации   Казансколопатинского  сельского поселения.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2817.8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1414.6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1425.2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28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обеспечение функций органов местного самоуправления в рамках обеспечения деятельности аппарата Администрации  Казансколопатинского 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494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17" w:type="dxa"/>
                </w:tcPr>
                <w:p w:rsidR="00AD1E8C" w:rsidRPr="00883131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158</w:t>
                  </w:r>
                  <w:r>
                    <w:rPr>
                      <w:sz w:val="28"/>
                      <w:szCs w:val="28"/>
                      <w:lang w:val="en-US"/>
                    </w:rPr>
                    <w:t>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024764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176.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523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№273-ЗС</w:t>
                  </w:r>
                  <w:proofErr w:type="gramStart"/>
                  <w:r>
                    <w:rPr>
                      <w:sz w:val="28"/>
                      <w:szCs w:val="28"/>
                    </w:rPr>
                    <w:t>«О</w:t>
                  </w:r>
                  <w:proofErr w:type="gramEnd"/>
                  <w:r>
                    <w:rPr>
                      <w:sz w:val="28"/>
                      <w:szCs w:val="28"/>
                    </w:rPr>
                    <w:t>б административных правонарушениях»</w:t>
                  </w:r>
                  <w:r w:rsidRPr="00E4147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«Обеспечение деятельности аппарата Администрации  Казансколопатинского 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Pr="004C7119" w:rsidRDefault="00AD1E8C" w:rsidP="00AD1E8C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4C7119">
                    <w:rPr>
                      <w:color w:val="000000"/>
                      <w:sz w:val="28"/>
                      <w:szCs w:val="2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 w:rsidRPr="00CA2FB3">
                    <w:rPr>
                      <w:sz w:val="28"/>
                      <w:szCs w:val="28"/>
                    </w:rPr>
                    <w:t xml:space="preserve">Реализация направления расходов в рамках непрограммных расходов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CA2FB3">
                    <w:rPr>
                      <w:sz w:val="28"/>
                      <w:szCs w:val="28"/>
                    </w:rPr>
                    <w:t xml:space="preserve">  сельского поселения» (</w:t>
                  </w:r>
                  <w:r>
                    <w:rPr>
                      <w:sz w:val="28"/>
                      <w:szCs w:val="28"/>
                    </w:rPr>
                    <w:t>Специальные расходы</w:t>
                  </w:r>
                  <w:r w:rsidRPr="00CA2FB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2292"/>
              </w:trPr>
              <w:tc>
                <w:tcPr>
                  <w:tcW w:w="3934" w:type="dxa"/>
                  <w:shd w:val="clear" w:color="auto" w:fill="auto"/>
                </w:tcPr>
                <w:p w:rsidR="00AD1E8C" w:rsidRPr="000378B9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Резервный фонд Администрации  Казансколопатинского  сельского поселения на финансовое обеспечение непредвиденных расходов в рамках непрограммных расходов органов местного самоуправления  Казансколопатинского  сельского поселения (Резервные средства)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0639F1" w:rsidRDefault="00AD1E8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6E4201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2.3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159.4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219.1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699"/>
              </w:trPr>
              <w:tc>
                <w:tcPr>
                  <w:tcW w:w="3934" w:type="dxa"/>
                  <w:shd w:val="clear" w:color="auto" w:fill="auto"/>
                </w:tcPr>
                <w:p w:rsidR="00AD1E8C" w:rsidRPr="00BE04BA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8F23F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Обеспечение прозрачности деятельности аппарата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 в рамках подпрограммы "Противодействие коррупции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сельском поселении"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 "Обеспечение общественного порядка и противодействие преступности</w:t>
                  </w:r>
                  <w:proofErr w:type="gramStart"/>
                  <w:r w:rsidRPr="008F23F0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Pr="00E41473" w:rsidRDefault="00AD1E8C" w:rsidP="00AD1E8C">
                  <w:pPr>
                    <w:rPr>
                      <w:sz w:val="28"/>
                      <w:szCs w:val="28"/>
                    </w:rPr>
                  </w:pPr>
                  <w:r w:rsidRPr="00E41473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Pr="00E41473" w:rsidRDefault="00AD1E8C" w:rsidP="00AD1E8C">
                  <w:pPr>
                    <w:rPr>
                      <w:sz w:val="28"/>
                      <w:szCs w:val="28"/>
                    </w:rPr>
                  </w:pPr>
                  <w:r w:rsidRPr="00E41473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03 1 00 270</w:t>
                  </w:r>
                  <w:r>
                    <w:rPr>
                      <w:sz w:val="28"/>
                      <w:szCs w:val="28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E41473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20.</w:t>
                  </w:r>
                  <w:r w:rsidRPr="00E4147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Pr="00E41473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 w:rsidRPr="00E41473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E41473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 w:rsidRPr="00E41473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68"/>
              </w:trPr>
              <w:tc>
                <w:tcPr>
                  <w:tcW w:w="3934" w:type="dxa"/>
                  <w:shd w:val="clear" w:color="auto" w:fill="auto"/>
                </w:tcPr>
                <w:p w:rsidR="00AD1E8C" w:rsidRPr="00473FC0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>сельского поселения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470147">
                    <w:rPr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03 2 00 270</w:t>
                  </w:r>
                  <w:r>
                    <w:rPr>
                      <w:sz w:val="28"/>
                      <w:szCs w:val="28"/>
                      <w:lang w:val="en-US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671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 w:rsidRPr="00B715EC">
                    <w:rPr>
                      <w:sz w:val="28"/>
                      <w:szCs w:val="28"/>
                    </w:rPr>
                    <w:lastRenderedPageBreak/>
      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сельского поселения «Муниципальная политика</w:t>
                  </w:r>
                  <w:proofErr w:type="gramStart"/>
                  <w:r w:rsidRPr="00B715EC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98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</w:t>
                  </w:r>
                  <w:proofErr w:type="gramStart"/>
                  <w:r w:rsidRPr="00FA4EB8">
                    <w:rPr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08 1 00 27150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889"/>
              </w:trPr>
              <w:tc>
                <w:tcPr>
                  <w:tcW w:w="3934" w:type="dxa"/>
                  <w:shd w:val="clear" w:color="auto" w:fill="auto"/>
                </w:tcPr>
                <w:p w:rsidR="00AD1E8C" w:rsidRPr="00214C64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 w:rsidRPr="00BC2AE0">
                    <w:rPr>
                      <w:color w:val="000000"/>
                      <w:sz w:val="28"/>
                      <w:szCs w:val="28"/>
                    </w:rPr>
                    <w:t>Организация официального размещени</w:t>
                  </w:r>
                  <w:proofErr w:type="gramStart"/>
                  <w:r w:rsidRPr="00BC2AE0">
                    <w:rPr>
                      <w:color w:val="000000"/>
                      <w:sz w:val="28"/>
                      <w:szCs w:val="28"/>
                    </w:rPr>
                    <w:t>я(</w:t>
                  </w:r>
                  <w:proofErr w:type="gramEnd"/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опубликования) нормативно-правовых актов сельского поселения и иной правовой информации на официальном сайте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Казансколопатинском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08 1 00 27170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889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544C1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Членство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Казансколопатинском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(Уплата налогов, сборов и иных платежей)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RPr="005E1818" w:rsidTr="00797AA4">
              <w:trPr>
                <w:gridAfter w:val="2"/>
                <w:wAfter w:w="236" w:type="dxa"/>
                <w:trHeight w:val="1583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2B5940">
                    <w:rPr>
                      <w:color w:val="000000"/>
                      <w:sz w:val="28"/>
                      <w:szCs w:val="28"/>
                    </w:rPr>
                    <w:t xml:space="preserve">Условно утвержденные расходы в рамках непрограммных расходов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2B5940">
                    <w:rPr>
                      <w:color w:val="000000"/>
                      <w:sz w:val="28"/>
                      <w:szCs w:val="28"/>
                    </w:rPr>
                    <w:t xml:space="preserve">  сельского поселени</w:t>
                  </w:r>
                  <w:proofErr w:type="gramStart"/>
                  <w:r w:rsidRPr="002B5940">
                    <w:rPr>
                      <w:color w:val="000000"/>
                      <w:sz w:val="28"/>
                      <w:szCs w:val="28"/>
                    </w:rPr>
                    <w:t>я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Специальные расходы)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99 9 00 90110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Pr="00400A75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76.1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024764" w:rsidRDefault="00AD1E8C" w:rsidP="00AD1E8C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 w:rsidRPr="00024764"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52</w:t>
                  </w:r>
                  <w:r w:rsidRPr="00024764">
                    <w:rPr>
                      <w:sz w:val="28"/>
                      <w:szCs w:val="28"/>
                      <w:lang w:val="en-US"/>
                    </w:rPr>
                    <w:t>.</w:t>
                  </w:r>
                  <w:r w:rsidRPr="00024764"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583"/>
              </w:trPr>
              <w:tc>
                <w:tcPr>
                  <w:tcW w:w="3934" w:type="dxa"/>
                  <w:shd w:val="clear" w:color="auto" w:fill="auto"/>
                </w:tcPr>
                <w:p w:rsidR="00AD1E8C" w:rsidRPr="0042313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 Казансколопатинского сельского поселения (Уплата налогов, сборов и иных платежей)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3055D6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48.3</w:t>
                  </w:r>
                </w:p>
              </w:tc>
              <w:tc>
                <w:tcPr>
                  <w:tcW w:w="1117" w:type="dxa"/>
                </w:tcPr>
                <w:p w:rsidR="00AD1E8C" w:rsidRPr="00DC144C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24.3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7.4</w:t>
                  </w:r>
                </w:p>
              </w:tc>
            </w:tr>
            <w:tr w:rsidR="00AD1E8C" w:rsidRPr="0022626D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81.4</w:t>
                  </w:r>
                </w:p>
              </w:tc>
              <w:tc>
                <w:tcPr>
                  <w:tcW w:w="1117" w:type="dxa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AD1E8C" w:rsidRPr="0022626D" w:rsidTr="00797AA4">
              <w:trPr>
                <w:gridAfter w:val="2"/>
                <w:wAfter w:w="236" w:type="dxa"/>
                <w:trHeight w:val="851"/>
              </w:trPr>
              <w:tc>
                <w:tcPr>
                  <w:tcW w:w="3934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81.4</w:t>
                  </w:r>
                </w:p>
              </w:tc>
              <w:tc>
                <w:tcPr>
                  <w:tcW w:w="1117" w:type="dxa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AD1E8C" w:rsidRPr="0022626D" w:rsidTr="00797AA4">
              <w:trPr>
                <w:gridAfter w:val="2"/>
                <w:wAfter w:w="236" w:type="dxa"/>
                <w:trHeight w:val="3271"/>
              </w:trPr>
              <w:tc>
                <w:tcPr>
                  <w:tcW w:w="3934" w:type="dxa"/>
                  <w:shd w:val="clear" w:color="auto" w:fill="auto"/>
                </w:tcPr>
                <w:p w:rsidR="00AD1E8C" w:rsidRPr="0022626D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</w:t>
                  </w:r>
                  <w:proofErr w:type="gramStart"/>
                  <w:r w:rsidRPr="0022626D">
                    <w:rPr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 w:rsidRPr="002262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AD1E8C" w:rsidRPr="0022626D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 w:rsidRPr="0022626D">
                    <w:rPr>
                      <w:color w:val="000000"/>
                      <w:sz w:val="28"/>
                      <w:szCs w:val="28"/>
                    </w:rPr>
                    <w:t>рамках</w:t>
                  </w:r>
                  <w:proofErr w:type="gramEnd"/>
                  <w:r w:rsidRPr="0022626D">
                    <w:rPr>
                      <w:color w:val="000000"/>
                      <w:sz w:val="28"/>
                      <w:szCs w:val="28"/>
                    </w:rPr>
                    <w:t xml:space="preserve"> непрограммного</w:t>
                  </w:r>
                </w:p>
                <w:p w:rsidR="00AD1E8C" w:rsidRPr="0022626D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 xml:space="preserve">направления обеспечения деятельности Администрации </w:t>
                  </w:r>
                </w:p>
                <w:p w:rsidR="00AD1E8C" w:rsidRPr="0022626D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2626D">
                    <w:rPr>
                      <w:color w:val="000000"/>
                      <w:sz w:val="28"/>
                      <w:szCs w:val="28"/>
                    </w:rPr>
                    <w:t>Казансколопатинского сельского поселения (Расходы на выплаты персоналу государственных</w:t>
                  </w:r>
                  <w:r w:rsidRPr="0022626D"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 w:rsidRPr="0022626D">
                    <w:rPr>
                      <w:color w:val="000000"/>
                      <w:sz w:val="28"/>
                      <w:szCs w:val="28"/>
                    </w:rPr>
                    <w:t>(муниципальных) органов)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Pr="0022626D" w:rsidRDefault="00AD1E8C" w:rsidP="00AD1E8C">
                  <w:pPr>
                    <w:rPr>
                      <w:sz w:val="28"/>
                      <w:szCs w:val="28"/>
                    </w:rPr>
                  </w:pPr>
                  <w:r w:rsidRPr="0022626D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81.4</w:t>
                  </w:r>
                </w:p>
              </w:tc>
              <w:tc>
                <w:tcPr>
                  <w:tcW w:w="1117" w:type="dxa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22626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22626D"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12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039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Другие вопросы в области национальной безопасности и правоохранительная деятельность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717"/>
              </w:trPr>
              <w:tc>
                <w:tcPr>
                  <w:tcW w:w="3934" w:type="dxa"/>
                  <w:shd w:val="clear" w:color="auto" w:fill="auto"/>
                </w:tcPr>
                <w:p w:rsidR="00AD1E8C" w:rsidRPr="000B4DA3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 w:rsidRPr="000B4DA3">
                    <w:rPr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"Обеспечение пожарн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й безопасности"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 сельского поселения "Пожарная безопасность"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</w:t>
                  </w:r>
                  <w:proofErr w:type="gramEnd"/>
                </w:p>
                <w:p w:rsidR="00AD1E8C" w:rsidRPr="006B4798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04 1 00 270</w:t>
                  </w: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FD0FD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52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FD0FD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6E4201">
              <w:trPr>
                <w:gridAfter w:val="2"/>
                <w:wAfter w:w="236" w:type="dxa"/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Расходы на содержание </w:t>
                  </w:r>
                  <w:proofErr w:type="spellStart"/>
                  <w:r w:rsidRPr="00C22BD3">
                    <w:rPr>
                      <w:color w:val="000000"/>
                      <w:sz w:val="28"/>
                      <w:szCs w:val="28"/>
                    </w:rPr>
                    <w:t>внутрипоселковых</w:t>
                  </w:r>
                  <w:proofErr w:type="spellEnd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автомобильных дорог и искусственных сооружений на них в рамках подпрограммы </w:t>
                  </w:r>
                  <w:r w:rsidRPr="00C22BD3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«Развитие транспортной инфраструктуры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 сельского поселения» муниципальной программы «Развитие транспортной системы»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</w:t>
                  </w:r>
                  <w:proofErr w:type="gramEnd"/>
                </w:p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06 1 00 270</w:t>
                  </w:r>
                  <w:r>
                    <w:rPr>
                      <w:sz w:val="28"/>
                      <w:szCs w:val="28"/>
                      <w:lang w:val="en-US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FD0FDD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E4201" w:rsidTr="006E4201">
              <w:trPr>
                <w:gridAfter w:val="2"/>
                <w:wAfter w:w="236" w:type="dxa"/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6E4201" w:rsidRP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1117" w:type="dxa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6E4201" w:rsidTr="006E4201">
              <w:trPr>
                <w:gridAfter w:val="2"/>
                <w:wAfter w:w="236" w:type="dxa"/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6E4201" w:rsidRPr="006E4201" w:rsidRDefault="006E4201" w:rsidP="006E4201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 w:rsidRPr="006E4201">
                    <w:rPr>
                      <w:sz w:val="28"/>
                      <w:szCs w:val="28"/>
                    </w:rPr>
                    <w:t xml:space="preserve">Межевание земельных участков в рамках непрограммных расходов Администрации Казансколопатинского сельского поселения </w:t>
                  </w:r>
                  <w:r w:rsidRPr="006E4201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  <w:proofErr w:type="gramEnd"/>
                </w:p>
                <w:p w:rsidR="006E4201" w:rsidRPr="006E4201" w:rsidRDefault="006E4201" w:rsidP="006E4201">
                  <w:pPr>
                    <w:rPr>
                      <w:sz w:val="28"/>
                      <w:szCs w:val="28"/>
                    </w:rPr>
                  </w:pPr>
                  <w:r w:rsidRPr="006E4201"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99 9 00 27180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E4201" w:rsidRDefault="006E4201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1117" w:type="dxa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6E4201" w:rsidRPr="006E4201" w:rsidRDefault="006E4201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AD1E8C" w:rsidTr="006E4201">
              <w:trPr>
                <w:gridAfter w:val="2"/>
                <w:wAfter w:w="236" w:type="dxa"/>
                <w:trHeight w:val="75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237D83" w:rsidRDefault="006732C5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539</w:t>
                  </w:r>
                  <w:r w:rsidR="00AD1E8C">
                    <w:rPr>
                      <w:sz w:val="28"/>
                      <w:szCs w:val="28"/>
                      <w:lang w:val="en-US"/>
                    </w:rPr>
                    <w:t>.6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193.1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166.7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7566FE" w:rsidRDefault="006732C5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539</w:t>
                  </w:r>
                  <w:r w:rsidR="00AD1E8C">
                    <w:rPr>
                      <w:sz w:val="28"/>
                      <w:szCs w:val="28"/>
                      <w:lang w:val="en-US"/>
                    </w:rPr>
                    <w:t>.6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193.1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166.7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2310"/>
              </w:trPr>
              <w:tc>
                <w:tcPr>
                  <w:tcW w:w="3934" w:type="dxa"/>
                  <w:shd w:val="clear" w:color="auto" w:fill="auto"/>
                </w:tcPr>
                <w:p w:rsidR="00AD1E8C" w:rsidRPr="00CC2DA6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46DF2">
                    <w:rPr>
                      <w:color w:val="000000"/>
                      <w:sz w:val="28"/>
                      <w:szCs w:val="28"/>
                    </w:rPr>
                    <w:t>Уличное освещение в рамках подпрограммы "Благоустро</w:t>
                  </w:r>
                  <w:r>
                    <w:rPr>
                      <w:color w:val="000000"/>
                      <w:sz w:val="28"/>
                      <w:szCs w:val="28"/>
                    </w:rPr>
                    <w:t>йство" муниципальной программы Казансколопатинского</w:t>
                  </w:r>
                  <w:r w:rsidRPr="00246D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благоустройство"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FD0FDD" w:rsidRDefault="00AD1E8C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6732C5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4.5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128.2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132.0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60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Озеленение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60"/>
              </w:trPr>
              <w:tc>
                <w:tcPr>
                  <w:tcW w:w="3934" w:type="dxa"/>
                  <w:shd w:val="clear" w:color="auto" w:fill="auto"/>
                </w:tcPr>
                <w:p w:rsidR="00AD1E8C" w:rsidRPr="00F041E2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724F2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Содержание мест захоронения (кладбищ)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116.7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44.9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19.7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538"/>
              </w:trPr>
              <w:tc>
                <w:tcPr>
                  <w:tcW w:w="3934" w:type="dxa"/>
                  <w:shd w:val="clear" w:color="auto" w:fill="auto"/>
                </w:tcPr>
                <w:p w:rsidR="00AD1E8C" w:rsidRPr="00662138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Прочие расходы по благоустройству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02 1 00 27040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A1DB8" w:rsidRDefault="00AD1E8C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6732C5">
                    <w:rPr>
                      <w:sz w:val="28"/>
                      <w:szCs w:val="28"/>
                    </w:rPr>
                    <w:t>79</w:t>
                  </w:r>
                  <w:r>
                    <w:rPr>
                      <w:sz w:val="28"/>
                      <w:szCs w:val="28"/>
                      <w:lang w:val="en-US"/>
                    </w:rPr>
                    <w:t>.4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518"/>
              </w:trPr>
              <w:tc>
                <w:tcPr>
                  <w:tcW w:w="3934" w:type="dxa"/>
                  <w:shd w:val="clear" w:color="auto" w:fill="auto"/>
                </w:tcPr>
                <w:p w:rsidR="00AD1E8C" w:rsidRPr="009D0428" w:rsidRDefault="00AD1E8C" w:rsidP="00AD1E8C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A363B4">
                    <w:rPr>
                      <w:kern w:val="2"/>
                      <w:sz w:val="28"/>
                      <w:szCs w:val="28"/>
                    </w:rPr>
                    <w:t xml:space="preserve">Реализация направления расходов в рамках подпрограммы "Благоустройство"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A363B4">
                    <w:rPr>
                      <w:kern w:val="2"/>
                      <w:sz w:val="28"/>
                      <w:szCs w:val="28"/>
                    </w:rPr>
                    <w:t xml:space="preserve"> сельского поселения "Развитие благоустройства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02 1 00 99990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29.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518"/>
              </w:trPr>
              <w:tc>
                <w:tcPr>
                  <w:tcW w:w="3934" w:type="dxa"/>
                  <w:shd w:val="clear" w:color="auto" w:fill="auto"/>
                </w:tcPr>
                <w:p w:rsidR="00AD1E8C" w:rsidRPr="009D0428" w:rsidRDefault="00AD1E8C" w:rsidP="00AD1E8C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B67AAA">
                    <w:rPr>
                      <w:kern w:val="2"/>
                      <w:sz w:val="28"/>
                      <w:szCs w:val="28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</w:t>
                  </w:r>
                  <w:r>
                    <w:rPr>
                      <w:kern w:val="2"/>
                      <w:sz w:val="28"/>
                      <w:szCs w:val="28"/>
                    </w:rPr>
                    <w:t>свещения</w:t>
                  </w:r>
                  <w:proofErr w:type="gramStart"/>
                  <w:r>
                    <w:rPr>
                      <w:kern w:val="2"/>
                      <w:sz w:val="28"/>
                      <w:szCs w:val="28"/>
                    </w:rPr>
                    <w:t>)в</w:t>
                  </w:r>
                  <w:proofErr w:type="gramEnd"/>
                  <w:r>
                    <w:rPr>
                      <w:kern w:val="2"/>
                      <w:sz w:val="28"/>
                      <w:szCs w:val="28"/>
                    </w:rPr>
                    <w:t xml:space="preserve"> рамках подпрограммы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>«Развитие и модернизация электрических сетей, в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ключая сети уличного </w:t>
                  </w:r>
                  <w:r>
                    <w:rPr>
                      <w:kern w:val="2"/>
                      <w:sz w:val="28"/>
                      <w:szCs w:val="28"/>
                    </w:rPr>
                    <w:lastRenderedPageBreak/>
                    <w:t>освещения»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Казансколопатинского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>сельского поселения «Энергоэффективность и развитие энергетики»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07 2 00 27120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13"/>
              </w:trPr>
              <w:tc>
                <w:tcPr>
                  <w:tcW w:w="3934" w:type="dxa"/>
                  <w:shd w:val="clear" w:color="auto" w:fill="auto"/>
                </w:tcPr>
                <w:p w:rsidR="00AD1E8C" w:rsidRPr="009D0428" w:rsidRDefault="00AD1E8C" w:rsidP="00AD1E8C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D0428">
                    <w:rPr>
                      <w:kern w:val="2"/>
                      <w:sz w:val="28"/>
                      <w:szCs w:val="28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FD02D4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FD02D4"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080"/>
              </w:trPr>
              <w:tc>
                <w:tcPr>
                  <w:tcW w:w="3934" w:type="dxa"/>
                  <w:shd w:val="clear" w:color="auto" w:fill="auto"/>
                </w:tcPr>
                <w:p w:rsidR="00AD1E8C" w:rsidRPr="009D0428" w:rsidRDefault="00AD1E8C" w:rsidP="00AD1E8C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9D0428">
                    <w:rPr>
                      <w:kern w:val="2"/>
                      <w:sz w:val="28"/>
                      <w:szCs w:val="28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0"/>
              </w:trPr>
              <w:tc>
                <w:tcPr>
                  <w:tcW w:w="3934" w:type="dxa"/>
                  <w:shd w:val="clear" w:color="auto" w:fill="auto"/>
                </w:tcPr>
                <w:p w:rsidR="00AD1E8C" w:rsidRPr="00D20963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08 1 00 27130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180985"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237D83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1524.9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75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237D83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1524.9</w:t>
                  </w:r>
                </w:p>
              </w:tc>
              <w:tc>
                <w:tcPr>
                  <w:tcW w:w="1117" w:type="dxa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7566FE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981.1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2482"/>
              </w:trPr>
              <w:tc>
                <w:tcPr>
                  <w:tcW w:w="3934" w:type="dxa"/>
                  <w:shd w:val="clear" w:color="auto" w:fill="auto"/>
                </w:tcPr>
                <w:p w:rsidR="00AD1E8C" w:rsidRPr="00F711A2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Предоставление межбюджетных трансфертов из бюджета сельского поселения в рамках подпрограммы "Развитие культуры"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культуры"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межбюджетные трансферты)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05 1 00 85010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3055D6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1524.9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1196"/>
              </w:trPr>
              <w:tc>
                <w:tcPr>
                  <w:tcW w:w="3934" w:type="dxa"/>
                  <w:shd w:val="clear" w:color="auto" w:fill="auto"/>
                </w:tcPr>
                <w:p w:rsidR="00AD1E8C" w:rsidRPr="00081EA6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5E4091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1117" w:type="dxa"/>
                </w:tcPr>
                <w:p w:rsidR="00AD1E8C" w:rsidRPr="005E4091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974</w:t>
                  </w:r>
                  <w:r>
                    <w:rPr>
                      <w:sz w:val="28"/>
                      <w:szCs w:val="28"/>
                      <w:lang w:val="en-US"/>
                    </w:rPr>
                    <w:t>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5E4091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415"/>
              </w:trPr>
              <w:tc>
                <w:tcPr>
                  <w:tcW w:w="3934" w:type="dxa"/>
                  <w:shd w:val="clear" w:color="auto" w:fill="auto"/>
                </w:tcPr>
                <w:p w:rsidR="00AD1E8C" w:rsidRPr="004D1D51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07 1 00 27110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1117" w:type="dxa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39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347"/>
              </w:trPr>
              <w:tc>
                <w:tcPr>
                  <w:tcW w:w="3934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17" w:type="dxa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AA1DB8" w:rsidRDefault="00AD1E8C" w:rsidP="00AD1E8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AD1E8C" w:rsidTr="00797AA4">
              <w:trPr>
                <w:gridAfter w:val="2"/>
                <w:wAfter w:w="236" w:type="dxa"/>
                <w:trHeight w:val="558"/>
              </w:trPr>
              <w:tc>
                <w:tcPr>
                  <w:tcW w:w="3934" w:type="dxa"/>
                  <w:shd w:val="clear" w:color="auto" w:fill="auto"/>
                </w:tcPr>
                <w:p w:rsidR="00AD1E8C" w:rsidRPr="008B67ED" w:rsidRDefault="00AD1E8C" w:rsidP="00AD1E8C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C5B2D">
                    <w:rPr>
                      <w:sz w:val="28"/>
                      <w:szCs w:val="28"/>
                    </w:rPr>
                    <w:t xml:space="preserve">Выплата муниципальной пенсии за выслугу лет лицам, замещавшим муниципальные должности и должности муниципальной службы в </w:t>
                  </w:r>
                  <w:r>
                    <w:rPr>
                      <w:sz w:val="28"/>
                      <w:szCs w:val="28"/>
                    </w:rPr>
                    <w:t>Казансколопатинском</w:t>
                  </w:r>
                  <w:r w:rsidRPr="003C5B2D">
                    <w:rPr>
                      <w:sz w:val="28"/>
                      <w:szCs w:val="28"/>
                    </w:rPr>
                    <w:t xml:space="preserve"> сель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3C5B2D">
                    <w:rPr>
                      <w:sz w:val="28"/>
                      <w:szCs w:val="28"/>
                    </w:rPr>
                    <w:t xml:space="preserve">ком поселении в рамках подпрограммы "Социальная поддержка отдельных категорий граждан"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3C5B2D">
                    <w:rPr>
                      <w:sz w:val="28"/>
                      <w:szCs w:val="28"/>
                    </w:rPr>
                    <w:t xml:space="preserve"> сельского поселения "Социальная поддержка граждан</w:t>
                  </w:r>
                  <w:proofErr w:type="gramStart"/>
                  <w:r w:rsidRPr="003C5B2D">
                    <w:rPr>
                      <w:sz w:val="28"/>
                      <w:szCs w:val="28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Социальные выплаты гражданам, кроме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публичных нормативных социальных выплат)</w:t>
                  </w:r>
                </w:p>
              </w:tc>
              <w:tc>
                <w:tcPr>
                  <w:tcW w:w="570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01 1 00 10010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AD1E8C" w:rsidRDefault="00AD1E8C" w:rsidP="00AD1E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AD1E8C" w:rsidRPr="006732C5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 w:rsidRPr="006732C5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1117" w:type="dxa"/>
                </w:tcPr>
                <w:p w:rsidR="00AD1E8C" w:rsidRPr="006732C5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 w:rsidRPr="006732C5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1063" w:type="dxa"/>
                  <w:gridSpan w:val="2"/>
                </w:tcPr>
                <w:p w:rsidR="00AD1E8C" w:rsidRPr="006732C5" w:rsidRDefault="00AD1E8C" w:rsidP="00AD1E8C">
                  <w:pPr>
                    <w:jc w:val="right"/>
                    <w:rPr>
                      <w:sz w:val="28"/>
                      <w:szCs w:val="28"/>
                    </w:rPr>
                  </w:pPr>
                  <w:r w:rsidRPr="006732C5">
                    <w:rPr>
                      <w:sz w:val="28"/>
                      <w:szCs w:val="28"/>
                    </w:rPr>
                    <w:t>64.1</w:t>
                  </w:r>
                </w:p>
              </w:tc>
            </w:tr>
          </w:tbl>
          <w:p w:rsidR="00AD1E8C" w:rsidRDefault="00AD1E8C" w:rsidP="00AD1E8C">
            <w:pPr>
              <w:ind w:left="540" w:firstLine="540"/>
            </w:pPr>
          </w:p>
          <w:p w:rsidR="006732C5" w:rsidRDefault="006732C5" w:rsidP="006732C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4)</w:t>
            </w:r>
            <w:r w:rsidRPr="00DD76A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7</w:t>
            </w:r>
            <w:r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pPr w:leftFromText="180" w:rightFromText="180" w:vertAnchor="text" w:tblpX="-102" w:tblpY="1"/>
              <w:tblOverlap w:val="never"/>
              <w:tblW w:w="11082" w:type="dxa"/>
              <w:tblLook w:val="0000" w:firstRow="0" w:lastRow="0" w:firstColumn="0" w:lastColumn="0" w:noHBand="0" w:noVBand="0"/>
            </w:tblPr>
            <w:tblGrid>
              <w:gridCol w:w="11082"/>
            </w:tblGrid>
            <w:tr w:rsidR="006732C5" w:rsidTr="006E4201">
              <w:trPr>
                <w:trHeight w:val="375"/>
              </w:trPr>
              <w:tc>
                <w:tcPr>
                  <w:tcW w:w="650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6732C5" w:rsidRPr="00820AD1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Приложение </w:t>
                  </w:r>
                  <w:r w:rsidRPr="00820AD1">
                    <w:rPr>
                      <w:sz w:val="28"/>
                      <w:szCs w:val="28"/>
                    </w:rPr>
                    <w:t>7</w:t>
                  </w:r>
                </w:p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«О  бюджете Казансколопатинского </w:t>
                  </w:r>
                  <w:proofErr w:type="gramStart"/>
                  <w:r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поселения   Верхнедонского района 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 2020  год и </w:t>
                  </w:r>
                  <w:proofErr w:type="gramStart"/>
                  <w:r>
                    <w:rPr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плановый </w:t>
                  </w:r>
                </w:p>
                <w:p w:rsidR="006732C5" w:rsidRDefault="006732C5" w:rsidP="006732C5">
                  <w:pPr>
                    <w:ind w:left="980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 2021 и 2022 годов»</w:t>
                  </w:r>
                </w:p>
              </w:tc>
            </w:tr>
            <w:tr w:rsidR="006732C5" w:rsidTr="006E4201">
              <w:trPr>
                <w:trHeight w:val="375"/>
              </w:trPr>
              <w:tc>
                <w:tcPr>
                  <w:tcW w:w="650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6732C5" w:rsidTr="006E4201">
              <w:trPr>
                <w:trHeight w:val="375"/>
              </w:trPr>
              <w:tc>
                <w:tcPr>
                  <w:tcW w:w="650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6732C5" w:rsidTr="006E4201">
              <w:trPr>
                <w:trHeight w:val="375"/>
              </w:trPr>
              <w:tc>
                <w:tcPr>
                  <w:tcW w:w="650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32C5" w:rsidRDefault="006732C5" w:rsidP="006732C5"/>
          <w:tbl>
            <w:tblPr>
              <w:tblW w:w="11091" w:type="dxa"/>
              <w:tblLook w:val="0000" w:firstRow="0" w:lastRow="0" w:firstColumn="0" w:lastColumn="0" w:noHBand="0" w:noVBand="0"/>
            </w:tblPr>
            <w:tblGrid>
              <w:gridCol w:w="710"/>
              <w:gridCol w:w="818"/>
              <w:gridCol w:w="437"/>
              <w:gridCol w:w="583"/>
              <w:gridCol w:w="1123"/>
              <w:gridCol w:w="236"/>
              <w:gridCol w:w="240"/>
              <w:gridCol w:w="327"/>
              <w:gridCol w:w="584"/>
              <w:gridCol w:w="605"/>
              <w:gridCol w:w="1776"/>
              <w:gridCol w:w="405"/>
              <w:gridCol w:w="68"/>
              <w:gridCol w:w="200"/>
              <w:gridCol w:w="996"/>
              <w:gridCol w:w="986"/>
              <w:gridCol w:w="997"/>
            </w:tblGrid>
            <w:tr w:rsidR="004F32E8" w:rsidTr="009B34F0">
              <w:trPr>
                <w:gridAfter w:val="5"/>
                <w:wAfter w:w="3247" w:type="dxa"/>
                <w:trHeight w:val="375"/>
              </w:trPr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316" w:type="dxa"/>
                  <w:gridSpan w:val="10"/>
                  <w:shd w:val="clear" w:color="auto" w:fill="auto"/>
                </w:tcPr>
                <w:p w:rsidR="006732C5" w:rsidRDefault="006732C5" w:rsidP="000D546C">
                  <w:pPr>
                    <w:tabs>
                      <w:tab w:val="left" w:pos="634"/>
                    </w:tabs>
                    <w:ind w:left="-485"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Ведомственная структура расходов бюджета Казансколопатинского сельского поселения</w:t>
                  </w:r>
                </w:p>
              </w:tc>
            </w:tr>
            <w:tr w:rsidR="004F32E8" w:rsidTr="009B34F0">
              <w:trPr>
                <w:gridAfter w:val="5"/>
                <w:wAfter w:w="3247" w:type="dxa"/>
                <w:trHeight w:val="639"/>
              </w:trPr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732C5" w:rsidRDefault="006732C5" w:rsidP="006732C5">
                  <w:pPr>
                    <w:ind w:right="41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nil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316" w:type="dxa"/>
                  <w:gridSpan w:val="10"/>
                  <w:shd w:val="clear" w:color="auto" w:fill="auto"/>
                </w:tcPr>
                <w:p w:rsidR="006732C5" w:rsidRDefault="006732C5" w:rsidP="000D546C">
                  <w:pPr>
                    <w:tabs>
                      <w:tab w:val="left" w:pos="634"/>
                    </w:tabs>
                    <w:ind w:firstLine="485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Верхнедонского района на 2020 год и на плановый период 2021 и 2022 годов</w:t>
                  </w:r>
                </w:p>
              </w:tc>
            </w:tr>
            <w:tr w:rsidR="000D546C" w:rsidTr="009B34F0">
              <w:trPr>
                <w:gridAfter w:val="4"/>
                <w:wAfter w:w="3179" w:type="dxa"/>
                <w:trHeight w:val="320"/>
              </w:trPr>
              <w:tc>
                <w:tcPr>
                  <w:tcW w:w="1965" w:type="dxa"/>
                  <w:gridSpan w:val="3"/>
                  <w:shd w:val="clear" w:color="auto" w:fill="auto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3" w:type="dxa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59" w:type="dxa"/>
                  <w:gridSpan w:val="2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65" w:type="dxa"/>
                  <w:gridSpan w:val="6"/>
                  <w:shd w:val="clear" w:color="auto" w:fill="auto"/>
                  <w:noWrap/>
                  <w:vAlign w:val="bottom"/>
                </w:tcPr>
                <w:p w:rsidR="006732C5" w:rsidRDefault="006732C5" w:rsidP="006732C5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732C5" w:rsidRDefault="006732C5" w:rsidP="006732C5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(тыс. рублей)</w:t>
                  </w:r>
                </w:p>
              </w:tc>
            </w:tr>
            <w:tr w:rsidR="00797AA4" w:rsidTr="009B34F0">
              <w:trPr>
                <w:trHeight w:val="375"/>
              </w:trPr>
              <w:tc>
                <w:tcPr>
                  <w:tcW w:w="3671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9B34F0">
                  <w:pPr>
                    <w:tabs>
                      <w:tab w:val="left" w:pos="2478"/>
                    </w:tabs>
                    <w:ind w:right="1261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Мин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2020 год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  <w:tr w:rsidR="00797AA4" w:rsidTr="009B34F0">
              <w:trPr>
                <w:trHeight w:val="375"/>
              </w:trPr>
              <w:tc>
                <w:tcPr>
                  <w:tcW w:w="367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32C5" w:rsidRDefault="006732C5" w:rsidP="00673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797AA4" w:rsidTr="009B34F0">
              <w:trPr>
                <w:trHeight w:val="375"/>
              </w:trPr>
              <w:tc>
                <w:tcPr>
                  <w:tcW w:w="3671" w:type="dxa"/>
                  <w:gridSpan w:val="5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single" w:sz="4" w:space="0" w:color="auto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</w:tcBorders>
                </w:tcPr>
                <w:p w:rsidR="006732C5" w:rsidRPr="000D546C" w:rsidRDefault="000D546C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6103.8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3124.3</w:t>
                  </w:r>
                </w:p>
              </w:tc>
              <w:tc>
                <w:tcPr>
                  <w:tcW w:w="997" w:type="dxa"/>
                  <w:tcBorders>
                    <w:top w:val="single" w:sz="4" w:space="0" w:color="auto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3140.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797AA4" w:rsidTr="009B34F0">
              <w:trPr>
                <w:trHeight w:val="750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4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 Казансколопатинского сельского поселения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Pr="000D546C" w:rsidRDefault="000D546C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6103.8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3124.3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3140.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797AA4" w:rsidTr="009B34F0">
              <w:trPr>
                <w:trHeight w:val="2867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Расходы на выплаты по оплате труда работников Администрации Казансколопатинского сельского поселения в рамках обеспечения деятельности аппарата Администрации   Казансколопатинского  сельского поселения.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Pr="0024100A" w:rsidRDefault="000D546C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2817.8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1414.6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1425.2</w:t>
                  </w:r>
                </w:p>
              </w:tc>
            </w:tr>
            <w:tr w:rsidR="00797AA4" w:rsidTr="009B34F0">
              <w:trPr>
                <w:trHeight w:val="426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Расходы на обеспечение функций органов местного самоуправления в рамках обеспечения деятельности аппарата Администрации  Казансколопатинского  сельского поселения (Иные закупки товаров, работ и услуг для обеспечения государственных </w:t>
                  </w:r>
                  <w:r>
                    <w:rPr>
                      <w:sz w:val="28"/>
                      <w:szCs w:val="28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Pr="000D546C" w:rsidRDefault="000D546C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494.5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Pr="00714925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158.9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Pr="003F7FB6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176.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797AA4" w:rsidTr="009B34F0">
              <w:trPr>
                <w:trHeight w:val="6375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№273-ЗС</w:t>
                  </w:r>
                  <w:proofErr w:type="gramStart"/>
                  <w:r>
                    <w:rPr>
                      <w:sz w:val="28"/>
                      <w:szCs w:val="28"/>
                    </w:rPr>
                    <w:t>«О</w:t>
                  </w:r>
                  <w:proofErr w:type="gramEnd"/>
                  <w:r>
                    <w:rPr>
                      <w:sz w:val="28"/>
                      <w:szCs w:val="28"/>
                    </w:rPr>
                    <w:t>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«Обеспечение деятельности аппарата Администрации Казансколопатинского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</w:tr>
            <w:tr w:rsidR="00797AA4" w:rsidTr="009B34F0">
              <w:trPr>
                <w:trHeight w:val="1691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 w:rsidRPr="00CA2FB3">
                    <w:rPr>
                      <w:sz w:val="28"/>
                      <w:szCs w:val="28"/>
                    </w:rPr>
                    <w:t xml:space="preserve">Реализация направления расходов в рамках непрограммных расходов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CA2FB3">
                    <w:rPr>
                      <w:sz w:val="28"/>
                      <w:szCs w:val="28"/>
                    </w:rPr>
                    <w:t xml:space="preserve">  сельского поселения» (</w:t>
                  </w:r>
                  <w:r>
                    <w:rPr>
                      <w:sz w:val="28"/>
                      <w:szCs w:val="28"/>
                    </w:rPr>
                    <w:t>Специальные расходы</w:t>
                  </w:r>
                  <w:r w:rsidRPr="00CA2FB3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97AA4" w:rsidTr="009B34F0">
              <w:trPr>
                <w:trHeight w:val="1418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Pr="000378B9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Резервный фонд Администрации  Казансколопатинского  сельского поселения на финансовое обеспечение непредвиденных расходов в рамках непрограммных расходов органов местного самоуправления  Казансколопатинского  сельского поселения (Резервные средства)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797AA4" w:rsidTr="009B34F0">
              <w:trPr>
                <w:trHeight w:val="980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8F23F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Обеспечение прозрачности деятельности аппарата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нарушений в рамках подпрограммы "Противодействие коррупции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сельском поселении"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 "Обеспечение общественного порядка и противодействие преступности</w:t>
                  </w:r>
                  <w:proofErr w:type="gramStart"/>
                  <w:r w:rsidRPr="008F23F0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1240C"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03 1 00 27060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97AA4" w:rsidTr="006E4201">
              <w:trPr>
                <w:trHeight w:val="1418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>сельского поселения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470147">
                    <w:rPr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Иные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03 2 00 27070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797AA4" w:rsidTr="009B34F0">
              <w:trPr>
                <w:trHeight w:val="88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 w:rsidRPr="00B715EC">
                    <w:rPr>
                      <w:sz w:val="28"/>
                      <w:szCs w:val="28"/>
                    </w:rPr>
                    <w:lastRenderedPageBreak/>
      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сельского поселения «Муниципальная политика</w:t>
                  </w:r>
                  <w:proofErr w:type="gramStart"/>
                  <w:r w:rsidRPr="00B715EC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08 1 00 27140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</w:t>
                  </w:r>
                </w:p>
              </w:tc>
            </w:tr>
            <w:tr w:rsidR="00797AA4" w:rsidTr="009B34F0">
              <w:trPr>
                <w:trHeight w:val="88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</w:t>
                  </w:r>
                  <w:proofErr w:type="gramStart"/>
                  <w:r w:rsidRPr="00FA4EB8">
                    <w:rPr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08 1 00 27150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E4201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6732C5"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6732C5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797AA4" w:rsidTr="009B34F0">
              <w:trPr>
                <w:trHeight w:val="88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 w:rsidRPr="00BC2AE0">
                    <w:rPr>
                      <w:color w:val="000000"/>
                      <w:sz w:val="28"/>
                      <w:szCs w:val="28"/>
                    </w:rPr>
                    <w:t>Организация официального размещени</w:t>
                  </w:r>
                  <w:proofErr w:type="gramStart"/>
                  <w:r w:rsidRPr="00BC2AE0">
                    <w:rPr>
                      <w:color w:val="000000"/>
                      <w:sz w:val="28"/>
                      <w:szCs w:val="28"/>
                    </w:rPr>
                    <w:t>я(</w:t>
                  </w:r>
                  <w:proofErr w:type="gramEnd"/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опубликования) нормативно-правовых актов 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сельского поселения и иной правовой информации на официальном сайте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 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08 1 00 27170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</w:tr>
            <w:tr w:rsidR="00797AA4" w:rsidTr="009B34F0">
              <w:trPr>
                <w:trHeight w:val="346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Pr="000747E4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544C1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Членство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Казансколопатинском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(Уплата налогов, сборов и иных платежей)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08 1 00 27180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97AA4" w:rsidTr="00E16486">
              <w:trPr>
                <w:trHeight w:val="427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31"/>
                      <w:szCs w:val="31"/>
                    </w:rPr>
                  </w:pPr>
                  <w:r w:rsidRPr="002B5940">
                    <w:rPr>
                      <w:color w:val="000000"/>
                      <w:sz w:val="28"/>
                      <w:szCs w:val="28"/>
                    </w:rPr>
                    <w:t xml:space="preserve">Условно утвержденные расходы в рамках непрограммных расходов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2B5940">
                    <w:rPr>
                      <w:color w:val="000000"/>
                      <w:sz w:val="28"/>
                      <w:szCs w:val="28"/>
                    </w:rPr>
                    <w:t xml:space="preserve">  сельского поселени</w:t>
                  </w:r>
                  <w:proofErr w:type="gramStart"/>
                  <w:r w:rsidRPr="002B5940">
                    <w:rPr>
                      <w:color w:val="000000"/>
                      <w:sz w:val="28"/>
                      <w:szCs w:val="28"/>
                    </w:rPr>
                    <w:t>я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Специальные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расходы)</w:t>
                  </w:r>
                </w:p>
              </w:tc>
              <w:tc>
                <w:tcPr>
                  <w:tcW w:w="803" w:type="dxa"/>
                  <w:gridSpan w:val="3"/>
                </w:tcPr>
                <w:p w:rsidR="006732C5" w:rsidRPr="0037370A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lastRenderedPageBreak/>
                    <w:t>951</w:t>
                  </w:r>
                </w:p>
              </w:tc>
              <w:tc>
                <w:tcPr>
                  <w:tcW w:w="584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76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99 9 00 90110</w:t>
                  </w:r>
                </w:p>
              </w:tc>
              <w:tc>
                <w:tcPr>
                  <w:tcW w:w="673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996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86" w:type="dxa"/>
                </w:tcPr>
                <w:p w:rsidR="006732C5" w:rsidRPr="00400A75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76.1</w:t>
                  </w:r>
                </w:p>
              </w:tc>
              <w:tc>
                <w:tcPr>
                  <w:tcW w:w="997" w:type="dxa"/>
                </w:tcPr>
                <w:p w:rsidR="006732C5" w:rsidRPr="003F7FB6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152.</w:t>
                  </w: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</w:tr>
            <w:tr w:rsidR="00797AA4" w:rsidTr="009B34F0">
              <w:trPr>
                <w:trHeight w:val="889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Реализация направления расходов в рамках непрограммных расходов Администрации  Казансколопатинского сельского поселения (Уплата налогов, сборов и иных платежей)</w:t>
                  </w:r>
                </w:p>
              </w:tc>
              <w:tc>
                <w:tcPr>
                  <w:tcW w:w="803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53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76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673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996" w:type="dxa"/>
                </w:tcPr>
                <w:p w:rsidR="006732C5" w:rsidRPr="00D93178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48.3</w:t>
                  </w:r>
                </w:p>
              </w:tc>
              <w:tc>
                <w:tcPr>
                  <w:tcW w:w="986" w:type="dxa"/>
                </w:tcPr>
                <w:p w:rsidR="006732C5" w:rsidRPr="0037370A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24.3</w:t>
                  </w:r>
                </w:p>
              </w:tc>
              <w:tc>
                <w:tcPr>
                  <w:tcW w:w="997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7.4</w:t>
                  </w:r>
                </w:p>
              </w:tc>
            </w:tr>
            <w:tr w:rsidR="00797AA4" w:rsidTr="009B34F0">
              <w:trPr>
                <w:trHeight w:val="3730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рамках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непрограммного</w:t>
                  </w:r>
                </w:p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направления обеспечения деятельности Администрации </w:t>
                  </w:r>
                </w:p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 сельского поселения (Расходы на выплаты персоналу государственных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(муниципальных) органов)</w:t>
                  </w:r>
                </w:p>
              </w:tc>
              <w:tc>
                <w:tcPr>
                  <w:tcW w:w="803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81240C"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76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673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996" w:type="dxa"/>
                </w:tcPr>
                <w:p w:rsidR="006732C5" w:rsidRPr="00D93178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81.4</w:t>
                  </w:r>
                </w:p>
              </w:tc>
              <w:tc>
                <w:tcPr>
                  <w:tcW w:w="986" w:type="dxa"/>
                </w:tcPr>
                <w:p w:rsidR="006732C5" w:rsidRPr="00D93178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997" w:type="dxa"/>
                </w:tcPr>
                <w:p w:rsidR="006732C5" w:rsidRPr="00D93178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797AA4" w:rsidTr="00E16486">
              <w:trPr>
                <w:trHeight w:val="62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Pr="000B4DA3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 w:rsidRPr="000B4DA3">
                    <w:rPr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"Обеспечение пожарн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й безопасности"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 сельского поселения "Пожарная безопасность"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</w:t>
                  </w:r>
                  <w:proofErr w:type="gramEnd"/>
                </w:p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04 1 00 27080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797AA4" w:rsidTr="00E16486">
              <w:trPr>
                <w:trHeight w:val="750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Расходы на содержание </w:t>
                  </w:r>
                  <w:proofErr w:type="spellStart"/>
                  <w:r w:rsidRPr="00C22BD3">
                    <w:rPr>
                      <w:color w:val="000000"/>
                      <w:sz w:val="28"/>
                      <w:szCs w:val="28"/>
                    </w:rPr>
                    <w:t>внутрипоселковых</w:t>
                  </w:r>
                  <w:proofErr w:type="spellEnd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автомобильных дорог и искусственных сооружений на них в рамках подпрограммы «Развитие транспортной </w:t>
                  </w:r>
                  <w:r w:rsidRPr="00C22BD3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инфраструктуры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 сельского поселения» муниципальной программы «Развитие транспортной системы»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</w:t>
                  </w:r>
                  <w:proofErr w:type="gramEnd"/>
                </w:p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951</w:t>
                  </w:r>
                </w:p>
                <w:p w:rsidR="006732C5" w:rsidRPr="0081240C" w:rsidRDefault="006732C5" w:rsidP="006732C5">
                  <w:pPr>
                    <w:rPr>
                      <w:sz w:val="28"/>
                      <w:szCs w:val="28"/>
                    </w:rPr>
                  </w:pPr>
                </w:p>
                <w:p w:rsidR="006732C5" w:rsidRPr="0081240C" w:rsidRDefault="006732C5" w:rsidP="006732C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06 1 00 27090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Pr="00D93178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E16486" w:rsidTr="00E16486">
              <w:trPr>
                <w:trHeight w:val="460"/>
              </w:trPr>
              <w:tc>
                <w:tcPr>
                  <w:tcW w:w="3671" w:type="dxa"/>
                  <w:gridSpan w:val="5"/>
                </w:tcPr>
                <w:p w:rsidR="00E16486" w:rsidRPr="006E4201" w:rsidRDefault="00E16486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 w:rsidRPr="006E4201">
                    <w:rPr>
                      <w:sz w:val="28"/>
                      <w:szCs w:val="28"/>
                    </w:rPr>
                    <w:lastRenderedPageBreak/>
                    <w:t xml:space="preserve">Межевание земельных участков в рамках непрограммных расходов Администрации Казансколопатинского сельского поселения </w:t>
                  </w:r>
                  <w:r w:rsidRPr="006E4201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  <w:proofErr w:type="gramEnd"/>
                </w:p>
                <w:p w:rsidR="00E16486" w:rsidRPr="00246DF2" w:rsidRDefault="00E16486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E4201"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803" w:type="dxa"/>
                  <w:gridSpan w:val="3"/>
                </w:tcPr>
                <w:p w:rsidR="00E16486" w:rsidRDefault="00E16486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</w:tcPr>
                <w:p w:rsidR="00E16486" w:rsidRDefault="00E16486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</w:tcPr>
                <w:p w:rsidR="00E16486" w:rsidRDefault="00E16486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76" w:type="dxa"/>
                </w:tcPr>
                <w:p w:rsidR="00E16486" w:rsidRDefault="00E16486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99 9 00 27190</w:t>
                  </w:r>
                </w:p>
              </w:tc>
              <w:tc>
                <w:tcPr>
                  <w:tcW w:w="673" w:type="dxa"/>
                  <w:gridSpan w:val="3"/>
                </w:tcPr>
                <w:p w:rsidR="00E16486" w:rsidRDefault="00E16486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</w:tcPr>
                <w:p w:rsidR="00E16486" w:rsidRPr="00E16486" w:rsidRDefault="00E16486" w:rsidP="000D546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86" w:type="dxa"/>
                </w:tcPr>
                <w:p w:rsidR="00E16486" w:rsidRPr="00E16486" w:rsidRDefault="00E16486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7" w:type="dxa"/>
                </w:tcPr>
                <w:p w:rsidR="00E16486" w:rsidRPr="00E16486" w:rsidRDefault="00E16486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97AA4" w:rsidTr="00E16486">
              <w:trPr>
                <w:trHeight w:val="460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46DF2">
                    <w:rPr>
                      <w:color w:val="000000"/>
                      <w:sz w:val="28"/>
                      <w:szCs w:val="28"/>
                    </w:rPr>
                    <w:t>Уличное освещение в рамках подпрограммы "Благоустро</w:t>
                  </w:r>
                  <w:r>
                    <w:rPr>
                      <w:color w:val="000000"/>
                      <w:sz w:val="28"/>
                      <w:szCs w:val="28"/>
                    </w:rPr>
                    <w:t>йство" муниципальной программы Казансколопатинского</w:t>
                  </w:r>
                  <w:r w:rsidRPr="00246D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благоустройство"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76" w:type="dxa"/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02 1 00 27010</w:t>
                  </w:r>
                </w:p>
              </w:tc>
              <w:tc>
                <w:tcPr>
                  <w:tcW w:w="673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</w:tcPr>
                <w:p w:rsidR="006732C5" w:rsidRPr="00286F8E" w:rsidRDefault="006732C5" w:rsidP="000D546C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0D546C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4.5</w:t>
                  </w:r>
                </w:p>
              </w:tc>
              <w:tc>
                <w:tcPr>
                  <w:tcW w:w="986" w:type="dxa"/>
                </w:tcPr>
                <w:p w:rsidR="006732C5" w:rsidRPr="00286F8E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128.2</w:t>
                  </w:r>
                </w:p>
              </w:tc>
              <w:tc>
                <w:tcPr>
                  <w:tcW w:w="997" w:type="dxa"/>
                </w:tcPr>
                <w:p w:rsidR="006732C5" w:rsidRPr="00286F8E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132.0</w:t>
                  </w:r>
                </w:p>
              </w:tc>
            </w:tr>
            <w:tr w:rsidR="00797AA4" w:rsidTr="009B34F0">
              <w:trPr>
                <w:trHeight w:val="460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Озеленение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02 1 00 27020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97AA4" w:rsidTr="009B34F0">
              <w:trPr>
                <w:trHeight w:val="460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Содержание мест захоронения (кладбищ) в рамках подпрограммы 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02 1 00 27030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Pr="00286F8E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116.7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Pr="00286F8E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44.9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Pr="00286F8E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19.7</w:t>
                  </w:r>
                </w:p>
              </w:tc>
            </w:tr>
            <w:tr w:rsidR="00797AA4" w:rsidTr="009B34F0">
              <w:trPr>
                <w:trHeight w:val="62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046E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Прочие расходы по благоустройству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02 1 00 27040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Pr="0024100A" w:rsidRDefault="006732C5" w:rsidP="000D546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0D546C">
                    <w:rPr>
                      <w:sz w:val="28"/>
                      <w:szCs w:val="28"/>
                    </w:rPr>
                    <w:t>79</w:t>
                  </w:r>
                  <w:r w:rsidRPr="0024100A">
                    <w:rPr>
                      <w:sz w:val="28"/>
                      <w:szCs w:val="28"/>
                    </w:rPr>
                    <w:t>.4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Pr="0024100A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24100A"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Pr="0024100A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24100A"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797AA4" w:rsidTr="009B34F0">
              <w:trPr>
                <w:trHeight w:val="81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A363B4">
                    <w:rPr>
                      <w:kern w:val="2"/>
                      <w:sz w:val="28"/>
                      <w:szCs w:val="28"/>
                    </w:rPr>
                    <w:t xml:space="preserve">Реализация направления расходов в рамках подпрограммы "Благоустройство"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A363B4">
                    <w:rPr>
                      <w:kern w:val="2"/>
                      <w:sz w:val="28"/>
                      <w:szCs w:val="28"/>
                    </w:rPr>
                    <w:t xml:space="preserve"> сельского поселения "Развитие благоустройства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02 1 00 99990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29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97AA4" w:rsidTr="009B34F0">
              <w:trPr>
                <w:trHeight w:val="81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Pr="009D0428" w:rsidRDefault="006732C5" w:rsidP="006732C5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B67AAA">
                    <w:rPr>
                      <w:kern w:val="2"/>
                      <w:sz w:val="28"/>
                      <w:szCs w:val="28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освещения</w:t>
                  </w:r>
                  <w:proofErr w:type="gramStart"/>
                  <w:r w:rsidRPr="00B67AAA">
                    <w:rPr>
                      <w:kern w:val="2"/>
                      <w:sz w:val="28"/>
                      <w:szCs w:val="28"/>
                    </w:rPr>
                    <w:t>)в</w:t>
                  </w:r>
                  <w:proofErr w:type="gramEnd"/>
                  <w:r w:rsidRPr="00B67AAA">
                    <w:rPr>
                      <w:kern w:val="2"/>
                      <w:sz w:val="28"/>
                      <w:szCs w:val="28"/>
                    </w:rPr>
                    <w:t xml:space="preserve"> рамках подпрограммы «Развитие и модернизация электрических сетей, вк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лючая сети уличного освещения»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lastRenderedPageBreak/>
                    <w:t>Казансколопатинского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07 2 00 27120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797AA4" w:rsidTr="009B34F0">
              <w:trPr>
                <w:trHeight w:val="81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7A748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08 1 00 27130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797AA4" w:rsidTr="009B34F0">
              <w:trPr>
                <w:trHeight w:val="1196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Предоставление межбюджетных трансфертов из бюджета сельского поселения в рамках подпрограммы "Развитие культуры"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81EA6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культуры"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межбюджетные трансферты)</w:t>
                  </w:r>
                </w:p>
              </w:tc>
              <w:tc>
                <w:tcPr>
                  <w:tcW w:w="803" w:type="dxa"/>
                  <w:gridSpan w:val="3"/>
                  <w:tcBorders>
                    <w:left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left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76" w:type="dxa"/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05 1 00 85010</w:t>
                  </w:r>
                </w:p>
              </w:tc>
              <w:tc>
                <w:tcPr>
                  <w:tcW w:w="673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996" w:type="dxa"/>
                </w:tcPr>
                <w:p w:rsidR="006732C5" w:rsidRPr="00D93178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1524.9</w:t>
                  </w:r>
                </w:p>
              </w:tc>
              <w:tc>
                <w:tcPr>
                  <w:tcW w:w="986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7" w:type="dxa"/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797AA4" w:rsidTr="00E16486">
              <w:trPr>
                <w:trHeight w:val="427"/>
              </w:trPr>
              <w:tc>
                <w:tcPr>
                  <w:tcW w:w="3671" w:type="dxa"/>
                  <w:gridSpan w:val="5"/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(муниципальных)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803" w:type="dxa"/>
                  <w:gridSpan w:val="3"/>
                </w:tcPr>
                <w:p w:rsidR="006732C5" w:rsidRPr="005A397F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val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lastRenderedPageBreak/>
                    <w:t>951</w:t>
                  </w:r>
                </w:p>
              </w:tc>
              <w:tc>
                <w:tcPr>
                  <w:tcW w:w="584" w:type="dxa"/>
                </w:tcPr>
                <w:p w:rsidR="006732C5" w:rsidRPr="005A397F" w:rsidRDefault="006732C5" w:rsidP="006732C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08</w:t>
                  </w:r>
                </w:p>
              </w:tc>
              <w:tc>
                <w:tcPr>
                  <w:tcW w:w="605" w:type="dxa"/>
                </w:tcPr>
                <w:p w:rsidR="006732C5" w:rsidRPr="005A397F" w:rsidRDefault="006732C5" w:rsidP="006732C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1776" w:type="dxa"/>
                </w:tcPr>
                <w:p w:rsidR="006732C5" w:rsidRDefault="006732C5" w:rsidP="009B34F0">
                  <w:pPr>
                    <w:ind w:right="-21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673" w:type="dxa"/>
                  <w:gridSpan w:val="3"/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</w:tcPr>
                <w:p w:rsidR="006732C5" w:rsidRPr="005A397F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86" w:type="dxa"/>
                </w:tcPr>
                <w:p w:rsidR="006732C5" w:rsidRPr="005A397F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  <w:tc>
                <w:tcPr>
                  <w:tcW w:w="997" w:type="dxa"/>
                </w:tcPr>
                <w:p w:rsidR="006732C5" w:rsidRPr="005A397F" w:rsidRDefault="006732C5" w:rsidP="006732C5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</w:tr>
            <w:tr w:rsidR="00797AA4" w:rsidTr="009B34F0">
              <w:trPr>
                <w:trHeight w:val="62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4B3C53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07 1 00 27110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</w:tr>
            <w:tr w:rsidR="00797AA4" w:rsidTr="009B34F0">
              <w:trPr>
                <w:trHeight w:val="629"/>
              </w:trPr>
              <w:tc>
                <w:tcPr>
                  <w:tcW w:w="3671" w:type="dxa"/>
                  <w:gridSpan w:val="5"/>
                  <w:tcBorders>
                    <w:top w:val="nil"/>
                  </w:tcBorders>
                </w:tcPr>
                <w:p w:rsidR="006732C5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3C5B2D">
                    <w:rPr>
                      <w:sz w:val="28"/>
                      <w:szCs w:val="28"/>
                    </w:rPr>
                    <w:t xml:space="preserve">Выплата муниципальной пенсии за выслугу лет лицам, замещавшим муниципальные должности и должности муниципальной службы в </w:t>
                  </w:r>
                  <w:r>
                    <w:rPr>
                      <w:sz w:val="28"/>
                      <w:szCs w:val="28"/>
                    </w:rPr>
                    <w:t>Казансколопатинском</w:t>
                  </w:r>
                  <w:r w:rsidRPr="003C5B2D">
                    <w:rPr>
                      <w:sz w:val="28"/>
                      <w:szCs w:val="28"/>
                    </w:rPr>
                    <w:t xml:space="preserve"> сель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3C5B2D">
                    <w:rPr>
                      <w:sz w:val="28"/>
                      <w:szCs w:val="28"/>
                    </w:rPr>
                    <w:t xml:space="preserve">ком поселении в рамках подпрограммы "Социальная поддержка отдельных категорий граждан"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3C5B2D">
                    <w:rPr>
                      <w:sz w:val="28"/>
                      <w:szCs w:val="28"/>
                    </w:rPr>
                    <w:t xml:space="preserve"> сельского поселения "Социальная поддержка граждан</w:t>
                  </w:r>
                  <w:proofErr w:type="gramStart"/>
                  <w:r w:rsidRPr="003C5B2D">
                    <w:rPr>
                      <w:sz w:val="28"/>
                      <w:szCs w:val="28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803" w:type="dxa"/>
                  <w:gridSpan w:val="3"/>
                  <w:tcBorders>
                    <w:top w:val="nil"/>
                  </w:tcBorders>
                </w:tcPr>
                <w:p w:rsidR="006732C5" w:rsidRPr="0081240C" w:rsidRDefault="006732C5" w:rsidP="006732C5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951</w:t>
                  </w:r>
                </w:p>
              </w:tc>
              <w:tc>
                <w:tcPr>
                  <w:tcW w:w="584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76" w:type="dxa"/>
                  <w:tcBorders>
                    <w:top w:val="nil"/>
                  </w:tcBorders>
                </w:tcPr>
                <w:p w:rsidR="006732C5" w:rsidRDefault="006732C5" w:rsidP="009B34F0">
                  <w:pPr>
                    <w:ind w:right="-7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01 1 00 10010</w:t>
                  </w:r>
                </w:p>
              </w:tc>
              <w:tc>
                <w:tcPr>
                  <w:tcW w:w="673" w:type="dxa"/>
                  <w:gridSpan w:val="3"/>
                  <w:tcBorders>
                    <w:top w:val="nil"/>
                  </w:tcBorders>
                </w:tcPr>
                <w:p w:rsidR="006732C5" w:rsidRDefault="006732C5" w:rsidP="006732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996" w:type="dxa"/>
                  <w:tcBorders>
                    <w:top w:val="nil"/>
                  </w:tcBorders>
                </w:tcPr>
                <w:p w:rsidR="006732C5" w:rsidRPr="00797AA4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797AA4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986" w:type="dxa"/>
                  <w:tcBorders>
                    <w:top w:val="nil"/>
                  </w:tcBorders>
                </w:tcPr>
                <w:p w:rsidR="006732C5" w:rsidRPr="00797AA4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797AA4">
                    <w:rPr>
                      <w:sz w:val="28"/>
                      <w:szCs w:val="28"/>
                    </w:rPr>
                    <w:t>64.1</w:t>
                  </w:r>
                </w:p>
              </w:tc>
              <w:tc>
                <w:tcPr>
                  <w:tcW w:w="997" w:type="dxa"/>
                  <w:tcBorders>
                    <w:top w:val="nil"/>
                  </w:tcBorders>
                </w:tcPr>
                <w:p w:rsidR="006732C5" w:rsidRPr="00797AA4" w:rsidRDefault="006732C5" w:rsidP="006732C5">
                  <w:pPr>
                    <w:jc w:val="right"/>
                    <w:rPr>
                      <w:sz w:val="28"/>
                      <w:szCs w:val="28"/>
                    </w:rPr>
                  </w:pPr>
                  <w:r w:rsidRPr="00797AA4">
                    <w:rPr>
                      <w:sz w:val="28"/>
                      <w:szCs w:val="28"/>
                    </w:rPr>
                    <w:t>64.1</w:t>
                  </w:r>
                </w:p>
              </w:tc>
            </w:tr>
          </w:tbl>
          <w:p w:rsidR="006732C5" w:rsidRDefault="006732C5" w:rsidP="006732C5">
            <w:pPr>
              <w:spacing w:line="480" w:lineRule="auto"/>
              <w:rPr>
                <w:sz w:val="28"/>
                <w:szCs w:val="28"/>
              </w:rPr>
            </w:pPr>
          </w:p>
          <w:p w:rsidR="000D546C" w:rsidRDefault="000D546C" w:rsidP="006732C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5)</w:t>
            </w:r>
            <w:r w:rsidRPr="00DD76A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8</w:t>
            </w:r>
            <w:r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tbl>
            <w:tblPr>
              <w:tblW w:w="11184" w:type="dxa"/>
              <w:tblInd w:w="250" w:type="dxa"/>
              <w:tblLook w:val="0000" w:firstRow="0" w:lastRow="0" w:firstColumn="0" w:lastColumn="0" w:noHBand="0" w:noVBand="0"/>
            </w:tblPr>
            <w:tblGrid>
              <w:gridCol w:w="3676"/>
              <w:gridCol w:w="2060"/>
              <w:gridCol w:w="705"/>
              <w:gridCol w:w="500"/>
              <w:gridCol w:w="605"/>
              <w:gridCol w:w="992"/>
              <w:gridCol w:w="33"/>
              <w:gridCol w:w="590"/>
              <w:gridCol w:w="544"/>
              <w:gridCol w:w="604"/>
              <w:gridCol w:w="163"/>
              <w:gridCol w:w="227"/>
              <w:gridCol w:w="142"/>
              <w:gridCol w:w="107"/>
              <w:gridCol w:w="236"/>
            </w:tblGrid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165" w:type="dxa"/>
                  <w:gridSpan w:val="1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16486" w:rsidRDefault="00E16486" w:rsidP="006E420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E16486" w:rsidRDefault="00E16486" w:rsidP="006E4201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Приложение 8</w:t>
                  </w: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«О бюджете Казансколопатинского 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Верхнедонского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района на 20</w:t>
                  </w:r>
                  <w:r w:rsidRPr="00670A62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год и </w:t>
                  </w:r>
                  <w:proofErr w:type="gramStart"/>
                  <w:r>
                    <w:rPr>
                      <w:sz w:val="28"/>
                      <w:szCs w:val="28"/>
                    </w:rPr>
                    <w:t>на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плановый </w:t>
                  </w:r>
                </w:p>
                <w:p w:rsidR="000D546C" w:rsidRDefault="000D546C" w:rsidP="006E4201">
                  <w:pPr>
                    <w:ind w:left="12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 202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1 </w:t>
                  </w:r>
                  <w:r>
                    <w:rPr>
                      <w:sz w:val="28"/>
                      <w:szCs w:val="28"/>
                    </w:rPr>
                    <w:t>и 202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годов»</w:t>
                  </w:r>
                </w:p>
              </w:tc>
            </w:tr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65" w:type="dxa"/>
                  <w:gridSpan w:val="12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0D546C" w:rsidRDefault="000D546C" w:rsidP="006E4201">
                  <w:pPr>
                    <w:ind w:left="12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165" w:type="dxa"/>
                  <w:gridSpan w:val="1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D546C" w:rsidRDefault="000D546C" w:rsidP="006E4201">
                  <w:pPr>
                    <w:ind w:left="129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gridAfter w:val="2"/>
                <w:wAfter w:w="343" w:type="dxa"/>
                <w:trHeight w:val="375"/>
              </w:trPr>
              <w:tc>
                <w:tcPr>
                  <w:tcW w:w="3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8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75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Распределение бюджетных ассигнований 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75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по целевым статьям (муниципальным программам Казансколопатинского сельского поселения и непрограммным направлениям деятельности),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75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группам (подгруппам) видов расходов, разделам, подразделам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trHeight w:val="360"/>
              </w:trPr>
              <w:tc>
                <w:tcPr>
                  <w:tcW w:w="1047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классификации расходов бюджета Казансколопатинского сельского поселения Верхнедонского района на 20</w:t>
                  </w:r>
                  <w:r w:rsidRPr="00670A62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 и на плановый период </w:t>
                  </w:r>
                </w:p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годов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46C" w:rsidRDefault="000D546C" w:rsidP="006E4201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D546C" w:rsidTr="005B4305">
              <w:trPr>
                <w:gridAfter w:val="6"/>
                <w:wAfter w:w="1479" w:type="dxa"/>
                <w:trHeight w:val="360"/>
              </w:trPr>
              <w:tc>
                <w:tcPr>
                  <w:tcW w:w="36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6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C2CE8" w:rsidRDefault="003C2CE8" w:rsidP="006E420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(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>ублей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473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B34F1">
                    <w:rPr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 w:rsidRPr="00CB34F1">
                    <w:rPr>
                      <w:b/>
                      <w:bCs/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 w:rsidRPr="00CB34F1">
                    <w:rPr>
                      <w:b/>
                      <w:bCs/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B34F1">
                    <w:rPr>
                      <w:b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60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CB34F1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CB34F1"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Pr="00F5669B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669B">
                    <w:rPr>
                      <w:b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20</w:t>
                  </w:r>
                  <w:r w:rsidRPr="00F5669B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Pr="00F5669B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  <w:r w:rsidRPr="00F5669B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Pr="00F5669B" w:rsidRDefault="000D546C" w:rsidP="006E42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5669B">
                    <w:rPr>
                      <w:b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2</w:t>
                  </w:r>
                  <w:r w:rsidRPr="00F5669B">
                    <w:rPr>
                      <w:b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75"/>
              </w:trPr>
              <w:tc>
                <w:tcPr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546C" w:rsidRDefault="000D546C" w:rsidP="006E42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75"/>
              </w:trPr>
              <w:tc>
                <w:tcPr>
                  <w:tcW w:w="36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0D546C" w:rsidRPr="003C2CE8" w:rsidRDefault="003C2CE8" w:rsidP="003C2CE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6103</w:t>
                  </w:r>
                  <w:r w:rsidR="000D546C"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67" w:type="dxa"/>
                  <w:gridSpan w:val="3"/>
                  <w:tcBorders>
                    <w:top w:val="single" w:sz="4" w:space="0" w:color="auto"/>
                  </w:tcBorders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3124.3</w:t>
                  </w: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</w:tcBorders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3140.9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972"/>
              </w:trPr>
              <w:tc>
                <w:tcPr>
                  <w:tcW w:w="3676" w:type="dxa"/>
                  <w:shd w:val="clear" w:color="auto" w:fill="auto"/>
                </w:tcPr>
                <w:p w:rsidR="000D546C" w:rsidRPr="0085355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"Социальная поддержка граждан"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5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"Социальная поддержка отдельных категорий граждан"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405"/>
              </w:trPr>
              <w:tc>
                <w:tcPr>
                  <w:tcW w:w="3676" w:type="dxa"/>
                  <w:shd w:val="clear" w:color="auto" w:fill="auto"/>
                </w:tcPr>
                <w:p w:rsidR="000D546C" w:rsidRPr="001D0CE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MS Sans Serif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Выплата муниципальной пенсии за выслугу лет лицам, замещавшим муниципальные должности и должности муниципальной службы в рамках </w:t>
                  </w:r>
                  <w:r>
                    <w:rPr>
                      <w:rFonts w:ascii="MS Sans Serif" w:hAnsi="MS Sans Serif" w:cs="MS Sans Serif"/>
                    </w:rPr>
                    <w:tab/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подпрограммы "Социальная поддержка отдельных категорий граждан" муниципальной программы Казансколопатинского сельского поселения "Социальная поддержка граждан" </w:t>
                  </w:r>
                </w:p>
                <w:p w:rsidR="000D546C" w:rsidRPr="002A562E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01 1 00 10010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64.1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269"/>
              </w:trPr>
              <w:tc>
                <w:tcPr>
                  <w:tcW w:w="3676" w:type="dxa"/>
                  <w:shd w:val="clear" w:color="auto" w:fill="auto"/>
                </w:tcPr>
                <w:p w:rsidR="000D546C" w:rsidRPr="000446C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Казансколопатинского сельского поселения "Развитие благоустройства"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A46835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494</w:t>
                  </w:r>
                  <w:r w:rsidRPr="00A46835">
                    <w:rPr>
                      <w:sz w:val="28"/>
                      <w:szCs w:val="28"/>
                      <w:lang w:val="en-US"/>
                    </w:rPr>
                    <w:t>.6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A46835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A46835">
                    <w:rPr>
                      <w:sz w:val="28"/>
                      <w:szCs w:val="28"/>
                      <w:lang w:val="en-US"/>
                    </w:rPr>
                    <w:t>183.1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A46835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A46835">
                    <w:rPr>
                      <w:sz w:val="28"/>
                      <w:szCs w:val="28"/>
                      <w:lang w:val="en-US"/>
                    </w:rPr>
                    <w:t>161.7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84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"Благоустройство"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3C2CE8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="003C2CE8">
                    <w:rPr>
                      <w:sz w:val="28"/>
                      <w:szCs w:val="28"/>
                    </w:rPr>
                    <w:t>94</w:t>
                  </w:r>
                  <w:r w:rsidRPr="00CF41C5">
                    <w:rPr>
                      <w:sz w:val="28"/>
                      <w:szCs w:val="28"/>
                      <w:lang w:val="en-US"/>
                    </w:rPr>
                    <w:t>.6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CF41C5">
                    <w:rPr>
                      <w:sz w:val="28"/>
                      <w:szCs w:val="28"/>
                      <w:lang w:val="en-US"/>
                    </w:rPr>
                    <w:t>183.1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CF41C5">
                    <w:rPr>
                      <w:sz w:val="28"/>
                      <w:szCs w:val="28"/>
                      <w:lang w:val="en-US"/>
                    </w:rPr>
                    <w:t>161.7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385"/>
              </w:trPr>
              <w:tc>
                <w:tcPr>
                  <w:tcW w:w="3676" w:type="dxa"/>
                  <w:shd w:val="clear" w:color="auto" w:fill="auto"/>
                </w:tcPr>
                <w:p w:rsidR="000D546C" w:rsidRPr="00FB4B7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46DF2">
                    <w:rPr>
                      <w:color w:val="000000"/>
                      <w:sz w:val="28"/>
                      <w:szCs w:val="28"/>
                    </w:rPr>
                    <w:t>Уличное освещение в рамках подпрограммы "Благоустро</w:t>
                  </w:r>
                  <w:r>
                    <w:rPr>
                      <w:color w:val="000000"/>
                      <w:sz w:val="28"/>
                      <w:szCs w:val="28"/>
                    </w:rPr>
                    <w:t>йство" муниципальной программы Казансколопатинского</w:t>
                  </w:r>
                  <w:r w:rsidRPr="00246D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благоустройство"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240 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3C2CE8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3C2CE8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>4.5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128.2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132.0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54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Озеленение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61119B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02 1 00 27020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25.0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823"/>
              </w:trPr>
              <w:tc>
                <w:tcPr>
                  <w:tcW w:w="3676" w:type="dxa"/>
                  <w:shd w:val="clear" w:color="auto" w:fill="auto"/>
                </w:tcPr>
                <w:p w:rsidR="000D546C" w:rsidRPr="005F6902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Содержание мест захоронения (кладбищ) в рамках подпрограммы "Благоустройство"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2724F2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02 1 00 27030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116.7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44.9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19.7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55"/>
              </w:trPr>
              <w:tc>
                <w:tcPr>
                  <w:tcW w:w="3676" w:type="dxa"/>
                  <w:shd w:val="clear" w:color="auto" w:fill="auto"/>
                </w:tcPr>
                <w:p w:rsidR="000D546C" w:rsidRPr="00B95EFA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Прочие расходы по благоустройству в рамках подпрограммы "Благоустройство" 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 xml:space="preserve"> сельского поселения "Развитие благоустройства"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02 1 00 27040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CF41C5" w:rsidRDefault="000D546C" w:rsidP="003C2CE8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3C2CE8">
                    <w:rPr>
                      <w:sz w:val="28"/>
                      <w:szCs w:val="28"/>
                    </w:rPr>
                    <w:t>79</w:t>
                  </w:r>
                  <w:r>
                    <w:rPr>
                      <w:sz w:val="28"/>
                      <w:szCs w:val="28"/>
                      <w:lang w:val="en-US"/>
                    </w:rPr>
                    <w:t>.4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CF41C5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50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28"/>
                      <w:szCs w:val="28"/>
                    </w:rPr>
                  </w:pPr>
                  <w:r w:rsidRPr="00A363B4">
                    <w:rPr>
                      <w:kern w:val="2"/>
                      <w:sz w:val="28"/>
                      <w:szCs w:val="28"/>
                    </w:rPr>
                    <w:lastRenderedPageBreak/>
                    <w:t xml:space="preserve">Реализация направления расходов в рамках подпрограммы "Благоустройство"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A363B4">
                    <w:rPr>
                      <w:kern w:val="2"/>
                      <w:sz w:val="28"/>
                      <w:szCs w:val="28"/>
                    </w:rPr>
                    <w:t xml:space="preserve"> сельского поселения "Развитие благоустройства</w:t>
                  </w:r>
                  <w:r w:rsidRPr="003046E1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02 1 00 99990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29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RPr="002A23D1" w:rsidTr="005B4305">
              <w:trPr>
                <w:gridAfter w:val="3"/>
                <w:wAfter w:w="485" w:type="dxa"/>
                <w:trHeight w:val="750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"Обеспечение общественного порядка и противодействие преступности"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0D546C" w:rsidRPr="002A23D1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 w:rsidRPr="002A23D1">
                    <w:rPr>
                      <w:sz w:val="28"/>
                      <w:szCs w:val="28"/>
                    </w:rPr>
                    <w:t>24.0</w:t>
                  </w:r>
                </w:p>
              </w:tc>
              <w:tc>
                <w:tcPr>
                  <w:tcW w:w="1167" w:type="dxa"/>
                  <w:gridSpan w:val="3"/>
                </w:tcPr>
                <w:p w:rsidR="000D546C" w:rsidRPr="002A23D1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A23D1">
                    <w:rPr>
                      <w:sz w:val="28"/>
                      <w:szCs w:val="28"/>
                    </w:rPr>
                    <w:t>4</w:t>
                  </w:r>
                  <w:r w:rsidRPr="002A23D1">
                    <w:rPr>
                      <w:sz w:val="28"/>
                      <w:szCs w:val="28"/>
                      <w:lang w:val="en-US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A23D1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A23D1">
                    <w:rPr>
                      <w:sz w:val="28"/>
                      <w:szCs w:val="28"/>
                      <w:lang w:val="en-US"/>
                    </w:rPr>
                    <w:t>4.0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10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"Противодействие коррупции в Казансколопатинском сельском поселении"</w:t>
                  </w:r>
                  <w:r>
                    <w:rPr>
                      <w:rFonts w:ascii="MS Sans Serif" w:hAnsi="MS Sans Serif" w:cs="MS Sans Serif"/>
                    </w:rPr>
                    <w:tab/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639"/>
              </w:trPr>
              <w:tc>
                <w:tcPr>
                  <w:tcW w:w="3676" w:type="dxa"/>
                  <w:shd w:val="clear" w:color="auto" w:fill="auto"/>
                </w:tcPr>
                <w:p w:rsidR="000D546C" w:rsidRPr="006949AD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Обеспечение прозрачности деятельности аппарата Администрации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поселения, принятие мер по повышению эффективности деятельности органов местного самоуправления по информированию общественности о результатах работы по профилактике коррупционных и иных 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нарушений в рамках подпрограммы "Противодействие коррупции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сельском поселении"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 сельского поселения "Обеспечение общественного порядка и противодействие преступности</w:t>
                  </w:r>
                  <w:proofErr w:type="gramStart"/>
                  <w:r w:rsidRPr="008F23F0">
                    <w:rPr>
                      <w:color w:val="000000"/>
                      <w:sz w:val="28"/>
                      <w:szCs w:val="28"/>
                    </w:rPr>
                    <w:t>"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03 1 00 27060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42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«Обеспечение общественного порядка, профилактика экстремизма и терроризма в Казансколопатинском сельском поселении»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94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Организационно-технические мероприятия в рамках подпрограммы «Обеспечение общественного порядка, профилактика экстремизма и терроризма в </w:t>
                  </w:r>
                  <w:r>
                    <w:rPr>
                      <w:sz w:val="28"/>
                      <w:szCs w:val="28"/>
                    </w:rPr>
                    <w:t xml:space="preserve"> 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 xml:space="preserve">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Казансколопатинского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470147">
                    <w:rPr>
                      <w:color w:val="000000"/>
                      <w:sz w:val="28"/>
                      <w:szCs w:val="28"/>
                    </w:rPr>
                    <w:t>сельского поселения сельского поселения «Обеспечение общественного порядка и противодействие преступности</w:t>
                  </w:r>
                  <w:proofErr w:type="gramStart"/>
                  <w:r w:rsidRPr="00470147">
                    <w:rPr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color w:val="000000"/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03 2 00 27070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31"/>
              </w:trPr>
              <w:tc>
                <w:tcPr>
                  <w:tcW w:w="3676" w:type="dxa"/>
                  <w:shd w:val="clear" w:color="auto" w:fill="auto"/>
                </w:tcPr>
                <w:p w:rsidR="000D546C" w:rsidRPr="0082380F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Муниципальная программа Казансколопатинского сельского поселения "Пожарная безопасность"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40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52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</w:pPr>
                  <w:r w:rsidRPr="00C31FAC">
                    <w:rPr>
                      <w:sz w:val="28"/>
                      <w:szCs w:val="28"/>
                      <w:lang w:val="en-US"/>
                    </w:rPr>
                    <w:t>40</w:t>
                  </w:r>
                  <w:r w:rsidRPr="00C31FA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375"/>
              </w:trPr>
              <w:tc>
                <w:tcPr>
                  <w:tcW w:w="3676" w:type="dxa"/>
                  <w:shd w:val="clear" w:color="auto" w:fill="auto"/>
                </w:tcPr>
                <w:p w:rsidR="000D546C" w:rsidRPr="000B4DA3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 w:rsidRPr="000B4DA3">
                    <w:rPr>
                      <w:color w:val="000000"/>
                      <w:sz w:val="28"/>
                      <w:szCs w:val="28"/>
                    </w:rPr>
                    <w:t>Мероприятия по обеспечению пожарной безопасности в рамках подпрограммы "Обеспечение пожарн</w:t>
                  </w:r>
                  <w:r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й безопасности"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0B4DA3">
                    <w:rPr>
                      <w:color w:val="000000"/>
                      <w:sz w:val="28"/>
                      <w:szCs w:val="28"/>
                    </w:rPr>
                    <w:t xml:space="preserve"> сельского поселения "Пожарная безопасность"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</w:t>
                  </w:r>
                  <w:proofErr w:type="gramEnd"/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04 1 00 27080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</w:pPr>
                  <w:r w:rsidRPr="00C31FAC">
                    <w:rPr>
                      <w:sz w:val="28"/>
                      <w:szCs w:val="28"/>
                      <w:lang w:val="en-US"/>
                    </w:rPr>
                    <w:t>40</w:t>
                  </w:r>
                  <w:r w:rsidRPr="00C31FA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3221AF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426"/>
              </w:trPr>
              <w:tc>
                <w:tcPr>
                  <w:tcW w:w="3676" w:type="dxa"/>
                  <w:shd w:val="clear" w:color="auto" w:fill="auto"/>
                </w:tcPr>
                <w:p w:rsidR="000D546C" w:rsidRPr="001A4F31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"Развитие культуры 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A23D1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1524.9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5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культуры"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A23D1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1524.9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66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межбюджетных трансфертов из бюджета сельского поселения в рамках подпрограммы «Развитие культуры» муниципальной программы Казансколопатинского сельского поселения «Развитие культуры» (Иные межбюджетные трансферты)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05 1 00 85010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1524.9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1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«Развитие транспортной системы»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1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Подпрограмма «Развитие транспортной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инфраструктуры Казансколопатинского сельского поселения»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06 1 00 00000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1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 w:rsidRPr="00C22BD3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содержание </w:t>
                  </w:r>
                  <w:proofErr w:type="spellStart"/>
                  <w:r w:rsidRPr="00C22BD3">
                    <w:rPr>
                      <w:color w:val="000000"/>
                      <w:sz w:val="28"/>
                      <w:szCs w:val="28"/>
                    </w:rPr>
                    <w:t>внутрипоселковых</w:t>
                  </w:r>
                  <w:proofErr w:type="spellEnd"/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автомобильных дорог и искусственных сооружений на них в рамках подпрограммы «Развитие транспортной инфраструктуры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C22BD3">
                    <w:rPr>
                      <w:color w:val="000000"/>
                      <w:sz w:val="28"/>
                      <w:szCs w:val="28"/>
                    </w:rPr>
                    <w:t xml:space="preserve">  сельского поселения» муниципальной программы «Развитие транспортной системы»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</w:t>
                  </w:r>
                  <w:proofErr w:type="gramEnd"/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06 1 00 27090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</w:pPr>
                  <w:r>
                    <w:rPr>
                      <w:sz w:val="28"/>
                      <w:szCs w:val="28"/>
                      <w:lang w:val="en-US"/>
                    </w:rPr>
                    <w:t>349.0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«Энергоэффективность и развитие энергетики»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 w:rsidRPr="002D3BA8">
                    <w:rPr>
                      <w:sz w:val="28"/>
                      <w:szCs w:val="28"/>
                    </w:rPr>
                    <w:t>45.0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 w:rsidRPr="002D3BA8">
                    <w:rPr>
                      <w:sz w:val="28"/>
                      <w:szCs w:val="28"/>
                    </w:rPr>
                    <w:t>17.0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 w:rsidRPr="002D3BA8">
                    <w:rPr>
                      <w:sz w:val="28"/>
                      <w:szCs w:val="28"/>
                    </w:rPr>
                    <w:t>12.0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42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«Энергосбережение и повышение энергетической эффективности в муниципальных учреждениях»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696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Приобретение энергосберегающего оборудования и материалов для муниципальных учреждений в рамках подпрограммы «Энергосбережение и повышение энергетической эффективности в муниципальных учреждениях»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4B3C53">
                    <w:rPr>
                      <w:color w:val="000000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07 1 00 27110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Подпрограмма «Развитие и модернизация электрических сетей, включая сети уличного освещения»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B67AAA">
                    <w:rPr>
                      <w:kern w:val="2"/>
                      <w:sz w:val="28"/>
                      <w:szCs w:val="28"/>
                    </w:rPr>
                    <w:t>Приобретение оборудования и материалов для развития и восстановления объектов электрических сетей наружного (уличного освещения</w:t>
                  </w:r>
                  <w:proofErr w:type="gramStart"/>
                  <w:r>
                    <w:rPr>
                      <w:kern w:val="2"/>
                      <w:sz w:val="28"/>
                      <w:szCs w:val="28"/>
                    </w:rPr>
                    <w:t>)в</w:t>
                  </w:r>
                  <w:proofErr w:type="gramEnd"/>
                  <w:r>
                    <w:rPr>
                      <w:kern w:val="2"/>
                      <w:sz w:val="28"/>
                      <w:szCs w:val="28"/>
                    </w:rPr>
                    <w:t xml:space="preserve"> рамках подпрограммы 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>«Развитие и модернизация электрических сетей, в</w:t>
                  </w:r>
                  <w:r>
                    <w:rPr>
                      <w:kern w:val="2"/>
                      <w:sz w:val="28"/>
                      <w:szCs w:val="28"/>
                    </w:rPr>
                    <w:t>ключая сети уличного освещения»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муниципальной программы </w:t>
                  </w:r>
                  <w:r>
                    <w:rPr>
                      <w:kern w:val="2"/>
                      <w:sz w:val="28"/>
                      <w:szCs w:val="28"/>
                    </w:rPr>
                    <w:t>Казансколопатинского</w:t>
                  </w:r>
                  <w:r w:rsidRPr="00B67AAA">
                    <w:rPr>
                      <w:kern w:val="2"/>
                      <w:sz w:val="28"/>
                      <w:szCs w:val="28"/>
                    </w:rPr>
                    <w:t xml:space="preserve"> сельского поселения «Энергоэффективность и развитие энергетики»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07 2 00 27120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68"/>
              </w:trPr>
              <w:tc>
                <w:tcPr>
                  <w:tcW w:w="3676" w:type="dxa"/>
                  <w:shd w:val="clear" w:color="auto" w:fill="auto"/>
                </w:tcPr>
                <w:p w:rsidR="000D546C" w:rsidRPr="004B2361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Муниципальная программа Казансколопатинского сельского поселения "Муниципальная политика"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E16486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0D546C" w:rsidRPr="002D3BA8"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Pr="00E819D2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right" w:pos="15495"/>
                    </w:tabs>
                    <w:autoSpaceDE w:val="0"/>
                    <w:autoSpaceDN w:val="0"/>
                    <w:adjustRightInd w:val="0"/>
                    <w:spacing w:before="42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Подпрограмма "Развитие муниципального управления и муниципальной службы в Казансколопатинском сельском поселении"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D3BA8" w:rsidRDefault="00E16486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0D546C" w:rsidRPr="002D3BA8">
                    <w:rPr>
                      <w:sz w:val="28"/>
                      <w:szCs w:val="28"/>
                      <w:lang w:val="en-US"/>
                    </w:rPr>
                    <w:t>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 w:rsidRPr="002D3BA8">
                    <w:rPr>
                      <w:sz w:val="28"/>
                      <w:szCs w:val="28"/>
                      <w:lang w:val="en-US"/>
                    </w:rPr>
                    <w:t>60.0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405"/>
              </w:trPr>
              <w:tc>
                <w:tcPr>
                  <w:tcW w:w="3676" w:type="dxa"/>
                  <w:shd w:val="clear" w:color="auto" w:fill="auto"/>
                </w:tcPr>
                <w:p w:rsidR="000D546C" w:rsidRPr="00EA19B0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Профессиональная подготовка, переподготовка и повышение квалификации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Казансколопатинского</w:t>
                  </w:r>
                  <w:r w:rsidRPr="007A7484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08 1 00 27130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9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715EC">
                    <w:rPr>
                      <w:sz w:val="28"/>
                      <w:szCs w:val="28"/>
                    </w:rPr>
                    <w:lastRenderedPageBreak/>
                    <w:t xml:space="preserve">Мероприятия по диспансеризации муниципальных служащих в рамках подпрограммы «Развитие муниципального управления и муниципальной службы в </w:t>
                  </w:r>
                  <w:r>
                    <w:rPr>
                      <w:sz w:val="28"/>
                      <w:szCs w:val="28"/>
                    </w:rPr>
                    <w:t xml:space="preserve"> Казансколопатинском</w:t>
                  </w:r>
                  <w:r w:rsidRPr="008F23F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sz w:val="28"/>
                      <w:szCs w:val="28"/>
                    </w:rPr>
                    <w:t>Казансколопатинского</w:t>
                  </w:r>
                  <w:r w:rsidRPr="00B715EC">
                    <w:rPr>
                      <w:sz w:val="28"/>
                      <w:szCs w:val="28"/>
                    </w:rPr>
                    <w:t xml:space="preserve"> сельского поселения «Муниципальная политика</w:t>
                  </w:r>
                  <w:proofErr w:type="gramStart"/>
                  <w:r w:rsidRPr="00B715EC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08 1 00 27140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7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98"/>
                    <w:rPr>
                      <w:color w:val="000000"/>
                      <w:sz w:val="28"/>
                      <w:szCs w:val="28"/>
                    </w:rPr>
                  </w:pP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Оценка муниципального имущества, признание прав и регулирование отношений по муниципальной собственности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FA4EB8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</w:t>
                  </w:r>
                  <w:proofErr w:type="gramStart"/>
                  <w:r w:rsidRPr="00FA4EB8">
                    <w:rPr>
                      <w:color w:val="000000"/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(</w:t>
                  </w:r>
                  <w:proofErr w:type="gramEnd"/>
                  <w:r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08 1 00 27150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E16486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0D546C">
                    <w:rPr>
                      <w:sz w:val="28"/>
                      <w:szCs w:val="28"/>
                      <w:lang w:val="en-US"/>
                    </w:rPr>
                    <w:t>5</w:t>
                  </w:r>
                  <w:r w:rsidR="000D546C"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7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C2AE0">
                    <w:rPr>
                      <w:color w:val="000000"/>
                      <w:sz w:val="28"/>
                      <w:szCs w:val="28"/>
                    </w:rPr>
                    <w:lastRenderedPageBreak/>
                    <w:t>Организация официального размещени</w:t>
                  </w:r>
                  <w:proofErr w:type="gramStart"/>
                  <w:r w:rsidRPr="00BC2AE0">
                    <w:rPr>
                      <w:color w:val="000000"/>
                      <w:sz w:val="28"/>
                      <w:szCs w:val="28"/>
                    </w:rPr>
                    <w:t>я(</w:t>
                  </w:r>
                  <w:proofErr w:type="gramEnd"/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опубликования) нормативно-правовых актов сельского поселения и иной правовой информации на официальном сайте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Казансколопатинском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</w:t>
                  </w:r>
                  <w:r w:rsidRPr="00BC2AE0">
                    <w:rPr>
                      <w:color w:val="000000"/>
                      <w:sz w:val="28"/>
                      <w:szCs w:val="28"/>
                    </w:rPr>
                    <w:t xml:space="preserve">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(Иные закупки товаров, работ и услуг для обеспечения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08 1 00 27170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71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Членство Администрации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в ассоциации «Совет муниципальных образований Ростовской области» в рамках подпрограммы «Развитие муниципального управления и муниципальной службы в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Казансколопатинском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сельском поселении» муниципальной программы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Казансколопатинского</w:t>
                  </w:r>
                  <w:r w:rsidRPr="00544C11">
                    <w:rPr>
                      <w:color w:val="000000"/>
                      <w:sz w:val="28"/>
                      <w:szCs w:val="28"/>
                    </w:rPr>
                    <w:t xml:space="preserve">  сельского поселения «Муниципальная политика»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(Уплата налогов, сборов и иных платежей)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08 1 00 27180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12</w:t>
                  </w:r>
                  <w:r>
                    <w:rPr>
                      <w:sz w:val="28"/>
                      <w:szCs w:val="28"/>
                    </w:rPr>
                    <w:t>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09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Обеспечение деятельности Администрации Казансколопатинского сельского поселения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3C2CE8" w:rsidRDefault="003C2CE8" w:rsidP="003C2CE8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3393</w:t>
                  </w:r>
                  <w:r w:rsidR="000D546C"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DB4AAC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1656.6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770290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1689.9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2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Казансколопатинского сельского поселения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3C2CE8" w:rsidRDefault="003C2CE8" w:rsidP="003C2CE8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3312</w:t>
                  </w:r>
                  <w:r w:rsidR="000D546C" w:rsidRPr="002D3BA8">
                    <w:rPr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1573.5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770290" w:rsidRDefault="000D546C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1601.7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1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выплаты по оплате труда работников Администрации Казансколопатинского сельского поселения в рамках обеспечения деятельности Администрации </w:t>
                  </w:r>
                </w:p>
                <w:p w:rsidR="000D546C" w:rsidRPr="00C013AA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Calibri" w:hAnsi="Calibri"/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Казансколопатинского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3C2CE8" w:rsidRDefault="000D546C" w:rsidP="003C2CE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3C2CE8"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  <w:lang w:val="en-US"/>
                    </w:rPr>
                    <w:t>17.</w:t>
                  </w:r>
                  <w:r w:rsidR="003C2CE8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1414.6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1425.2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70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68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обеспечение функций Администрации Казансколопатинского сельского поселения в рамках обеспечения деятельности Администрации Казансколопатинского 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сельского поселения (Иные закупки товаров, работ и услуг для обеспечения </w:t>
                  </w:r>
                  <w:proofErr w:type="gramEnd"/>
                </w:p>
                <w:p w:rsidR="000D546C" w:rsidRPr="006E3D10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государственных 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89 1 00 00190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3C2CE8" w:rsidRDefault="003C2CE8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494.5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D3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158.9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770290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176.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5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Иные непрограммные мероприятия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81.6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83.1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88.2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62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рамках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непрограммного направления обеспечения деятельности </w:t>
                  </w: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Администрации Казансколопатинского сельского поселения (Расходы на выплаты </w:t>
                  </w:r>
                  <w:proofErr w:type="gramEnd"/>
                </w:p>
                <w:p w:rsidR="000D546C" w:rsidRPr="00571AC7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персоналу государственных (муниципальных) органов)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89 9 00 51180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81.4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82.9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223A5A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88.0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211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Казансколопатинского сельского поселения (Иные закупки товаров, работ и услуг для обеспечения государственных </w:t>
                  </w:r>
                  <w:proofErr w:type="gramEnd"/>
                </w:p>
                <w:p w:rsidR="000D546C" w:rsidRPr="008B4F1C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89 9 00 72390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0.2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59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Непрограммные расходы Администрации Казансколопатинского сельского поселения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99 0 00 00000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39709E" w:rsidRDefault="00E16486" w:rsidP="006E4201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0D546C" w:rsidRPr="0039709E">
                    <w:rPr>
                      <w:sz w:val="28"/>
                      <w:szCs w:val="28"/>
                    </w:rPr>
                    <w:t>3.3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825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825BA8">
                    <w:rPr>
                      <w:sz w:val="28"/>
                      <w:szCs w:val="28"/>
                      <w:lang w:val="en-US"/>
                    </w:rPr>
                    <w:t>1129.5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825BA8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825BA8">
                    <w:rPr>
                      <w:sz w:val="28"/>
                      <w:szCs w:val="28"/>
                      <w:lang w:val="en-US"/>
                    </w:rPr>
                    <w:t>1139.2</w:t>
                  </w:r>
                </w:p>
              </w:tc>
            </w:tr>
            <w:tr w:rsidR="000D546C" w:rsidTr="00203E9A">
              <w:trPr>
                <w:gridAfter w:val="3"/>
                <w:wAfter w:w="485" w:type="dxa"/>
                <w:trHeight w:val="603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203E9A">
              <w:trPr>
                <w:gridAfter w:val="3"/>
                <w:wAfter w:w="485" w:type="dxa"/>
                <w:trHeight w:val="3607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Резервный фонд Администрации Казансколопатинского сельского поселения на финансовое обеспечение непредвиденных расходов в рамках непрограммных </w:t>
                  </w:r>
                </w:p>
                <w:p w:rsidR="000D546C" w:rsidRPr="00293400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расходов Администрации Казансколопатинского сельского поселения (Резервные средства)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99 1 00 90100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5.0</w:t>
                  </w:r>
                </w:p>
              </w:tc>
            </w:tr>
            <w:tr w:rsidR="000D546C" w:rsidTr="00203E9A">
              <w:trPr>
                <w:gridAfter w:val="3"/>
                <w:wAfter w:w="485" w:type="dxa"/>
                <w:trHeight w:val="339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BE4859">
                    <w:rPr>
                      <w:color w:val="000000"/>
                      <w:sz w:val="28"/>
                      <w:szCs w:val="28"/>
                    </w:rPr>
                    <w:t>Непрограммные расходы</w:t>
                  </w:r>
                </w:p>
                <w:p w:rsidR="00203E9A" w:rsidRPr="00BE4859" w:rsidRDefault="00203E9A" w:rsidP="006E42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Pr="00BE4859" w:rsidRDefault="000D546C" w:rsidP="006E4201">
                  <w:pPr>
                    <w:rPr>
                      <w:sz w:val="28"/>
                      <w:szCs w:val="28"/>
                    </w:rPr>
                  </w:pPr>
                  <w:r w:rsidRPr="00BE4859">
                    <w:rPr>
                      <w:sz w:val="28"/>
                      <w:szCs w:val="28"/>
                    </w:rPr>
                    <w:t>99 9 00 00000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F5027" w:rsidRDefault="00E16486" w:rsidP="00203E9A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0D546C" w:rsidRPr="00BE4859">
                    <w:rPr>
                      <w:sz w:val="28"/>
                      <w:szCs w:val="28"/>
                    </w:rPr>
                    <w:t>8.3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BE4859" w:rsidRDefault="000D546C" w:rsidP="00203E9A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BE4859"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124</w:t>
                  </w:r>
                  <w:r w:rsidRPr="00BE4859">
                    <w:rPr>
                      <w:sz w:val="28"/>
                      <w:szCs w:val="28"/>
                      <w:lang w:val="en-US"/>
                    </w:rPr>
                    <w:t>.5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BE4859" w:rsidRDefault="000D546C" w:rsidP="00203E9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1134.2</w:t>
                  </w:r>
                </w:p>
              </w:tc>
            </w:tr>
            <w:tr w:rsidR="00E16486" w:rsidTr="00203E9A">
              <w:trPr>
                <w:gridAfter w:val="3"/>
                <w:wAfter w:w="485" w:type="dxa"/>
                <w:trHeight w:val="710"/>
              </w:trPr>
              <w:tc>
                <w:tcPr>
                  <w:tcW w:w="3676" w:type="dxa"/>
                  <w:shd w:val="clear" w:color="auto" w:fill="auto"/>
                </w:tcPr>
                <w:p w:rsidR="00E16486" w:rsidRPr="006E4201" w:rsidRDefault="00E16486" w:rsidP="00E16486">
                  <w:pPr>
                    <w:widowControl w:val="0"/>
                    <w:tabs>
                      <w:tab w:val="left" w:pos="90"/>
                      <w:tab w:val="center" w:pos="10492"/>
                      <w:tab w:val="center" w:pos="11085"/>
                      <w:tab w:val="center" w:pos="12240"/>
                      <w:tab w:val="center" w:pos="13402"/>
                      <w:tab w:val="right" w:pos="15570"/>
                    </w:tabs>
                    <w:autoSpaceDE w:val="0"/>
                    <w:autoSpaceDN w:val="0"/>
                    <w:adjustRightInd w:val="0"/>
                    <w:spacing w:before="83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 w:rsidRPr="006E4201">
                    <w:rPr>
                      <w:sz w:val="28"/>
                      <w:szCs w:val="28"/>
                    </w:rPr>
                    <w:t xml:space="preserve">Межевание земельных участков в рамках непрограммных расходов Администрации Казансколопатинского </w:t>
                  </w:r>
                  <w:r w:rsidRPr="006E4201">
                    <w:rPr>
                      <w:sz w:val="28"/>
                      <w:szCs w:val="28"/>
                    </w:rPr>
                    <w:lastRenderedPageBreak/>
                    <w:t xml:space="preserve">сельского поселения </w:t>
                  </w:r>
                  <w:r w:rsidRPr="006E4201">
                    <w:rPr>
                      <w:color w:val="000000"/>
                      <w:sz w:val="28"/>
                      <w:szCs w:val="28"/>
                    </w:rPr>
                    <w:t xml:space="preserve">(Иные закупки товаров, работ и услуг для обеспечения государственных </w:t>
                  </w:r>
                  <w:proofErr w:type="gramEnd"/>
                </w:p>
                <w:p w:rsidR="00E16486" w:rsidRPr="00820AD1" w:rsidRDefault="00E16486" w:rsidP="00E16486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6E4201">
                    <w:rPr>
                      <w:color w:val="000000"/>
                      <w:sz w:val="28"/>
                      <w:szCs w:val="28"/>
                    </w:rPr>
                    <w:t>(муниципальных) 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E16486" w:rsidRPr="00820AD1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99 9 00 27190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E16486" w:rsidRPr="00E16486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E16486" w:rsidRPr="00E16486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E16486" w:rsidRPr="00E16486" w:rsidRDefault="00E16486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E16486" w:rsidRPr="00E16486" w:rsidRDefault="00E16486" w:rsidP="00203E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10.0</w:t>
                  </w:r>
                </w:p>
              </w:tc>
              <w:tc>
                <w:tcPr>
                  <w:tcW w:w="1134" w:type="dxa"/>
                  <w:gridSpan w:val="2"/>
                </w:tcPr>
                <w:p w:rsidR="00E16486" w:rsidRPr="00E16486" w:rsidRDefault="00E16486" w:rsidP="00203E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994" w:type="dxa"/>
                  <w:gridSpan w:val="3"/>
                </w:tcPr>
                <w:p w:rsidR="00E16486" w:rsidRPr="00E16486" w:rsidRDefault="00E16486" w:rsidP="00203E9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  <w:tr w:rsidR="000D546C" w:rsidTr="00203E9A">
              <w:trPr>
                <w:gridAfter w:val="3"/>
                <w:wAfter w:w="485" w:type="dxa"/>
                <w:trHeight w:val="710"/>
              </w:trPr>
              <w:tc>
                <w:tcPr>
                  <w:tcW w:w="3676" w:type="dxa"/>
                  <w:shd w:val="clear" w:color="auto" w:fill="auto"/>
                </w:tcPr>
                <w:p w:rsidR="000D546C" w:rsidRPr="00820AD1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Условно утвержденные расходы в</w:t>
                  </w:r>
                  <w:r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рамках непрограммных расходов Администрации Казансколопатинского сельского поселения (Специальные расходы)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Pr="00820AD1" w:rsidRDefault="000D546C" w:rsidP="006E4201">
                  <w:pPr>
                    <w:rPr>
                      <w:sz w:val="28"/>
                      <w:szCs w:val="28"/>
                    </w:rPr>
                  </w:pPr>
                </w:p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99 9 00 90110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Pr="00454196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76.1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</w:p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>52</w:t>
                  </w:r>
                  <w:r>
                    <w:rPr>
                      <w:sz w:val="28"/>
                      <w:szCs w:val="28"/>
                    </w:rPr>
                    <w:t>.7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675"/>
              </w:trPr>
              <w:tc>
                <w:tcPr>
                  <w:tcW w:w="3676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</w:rPr>
                  </w:pPr>
                  <w:r w:rsidRPr="006F5027"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</w:t>
                  </w:r>
                  <w:r w:rsidRPr="006F5027">
                    <w:rPr>
                      <w:color w:val="000000"/>
                      <w:sz w:val="31"/>
                      <w:szCs w:val="31"/>
                    </w:rPr>
                    <w:t xml:space="preserve"> </w:t>
                  </w:r>
                  <w:r w:rsidRPr="006F5027">
                    <w:rPr>
                      <w:color w:val="000000"/>
                      <w:sz w:val="28"/>
                      <w:szCs w:val="28"/>
                    </w:rPr>
                    <w:t>нужд)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</w:rPr>
                  </w:pPr>
                  <w:r w:rsidRPr="006F5027"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240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08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Pr="006F5027" w:rsidRDefault="000D546C" w:rsidP="006E420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01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6F5027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Pr="006F5027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Pr="006F5027" w:rsidRDefault="000D546C" w:rsidP="006E4201">
                  <w:pPr>
                    <w:jc w:val="right"/>
                    <w:rPr>
                      <w:sz w:val="28"/>
                      <w:szCs w:val="28"/>
                      <w:lang w:val="en-US"/>
                    </w:rPr>
                  </w:pPr>
                  <w:r w:rsidRPr="006F5027">
                    <w:rPr>
                      <w:sz w:val="28"/>
                      <w:szCs w:val="28"/>
                      <w:lang w:val="en-US"/>
                    </w:rPr>
                    <w:t>974.1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1675"/>
              </w:trPr>
              <w:tc>
                <w:tcPr>
                  <w:tcW w:w="3676" w:type="dxa"/>
                  <w:shd w:val="clear" w:color="auto" w:fill="auto"/>
                </w:tcPr>
                <w:p w:rsidR="000D546C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Реализация направления расходов в рамках непрограммных расходов Администрации Казансколопатинского сельского поселения (Уплата налогов, сборов и </w:t>
                  </w:r>
                  <w:proofErr w:type="gramEnd"/>
                </w:p>
                <w:p w:rsidR="000D546C" w:rsidRPr="00094CDE" w:rsidRDefault="000D546C" w:rsidP="006E420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иных платежей)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Pr="0039709E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48.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24.3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7.4</w:t>
                  </w:r>
                </w:p>
              </w:tc>
            </w:tr>
            <w:tr w:rsidR="000D546C" w:rsidTr="005B4305">
              <w:trPr>
                <w:gridAfter w:val="3"/>
                <w:wAfter w:w="485" w:type="dxa"/>
                <w:trHeight w:val="837"/>
              </w:trPr>
              <w:tc>
                <w:tcPr>
                  <w:tcW w:w="3676" w:type="dxa"/>
                  <w:shd w:val="clear" w:color="auto" w:fill="auto"/>
                </w:tcPr>
                <w:p w:rsidR="000D546C" w:rsidRPr="00094CDE" w:rsidRDefault="000D546C" w:rsidP="006E4201">
                  <w:pPr>
                    <w:widowControl w:val="0"/>
                    <w:tabs>
                      <w:tab w:val="left" w:pos="90"/>
                      <w:tab w:val="center" w:pos="10605"/>
                      <w:tab w:val="center" w:pos="11827"/>
                      <w:tab w:val="center" w:pos="12382"/>
                      <w:tab w:val="center" w:pos="12975"/>
                      <w:tab w:val="right" w:pos="15495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31"/>
                      <w:szCs w:val="31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Реализация направления расходов в рамках непрограммных расходов Администрации Казансколопатинского сельского поселения (Специальные расходы)</w:t>
                  </w:r>
                </w:p>
              </w:tc>
              <w:tc>
                <w:tcPr>
                  <w:tcW w:w="206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99 9 00 99990</w:t>
                  </w:r>
                </w:p>
              </w:tc>
              <w:tc>
                <w:tcPr>
                  <w:tcW w:w="7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880</w:t>
                  </w:r>
                </w:p>
              </w:tc>
              <w:tc>
                <w:tcPr>
                  <w:tcW w:w="500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605" w:type="dxa"/>
                  <w:shd w:val="clear" w:color="auto" w:fill="auto"/>
                </w:tcPr>
                <w:p w:rsidR="000D546C" w:rsidRDefault="000D546C" w:rsidP="006E420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025" w:type="dxa"/>
                  <w:gridSpan w:val="2"/>
                  <w:shd w:val="clear" w:color="auto" w:fill="auto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1134" w:type="dxa"/>
                  <w:gridSpan w:val="2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50.0</w:t>
                  </w:r>
                </w:p>
              </w:tc>
              <w:tc>
                <w:tcPr>
                  <w:tcW w:w="994" w:type="dxa"/>
                  <w:gridSpan w:val="3"/>
                </w:tcPr>
                <w:p w:rsidR="000D546C" w:rsidRDefault="000D546C" w:rsidP="006E420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</w:tr>
          </w:tbl>
          <w:p w:rsidR="00BD50B0" w:rsidRPr="00DD76AB" w:rsidRDefault="00BD50B0" w:rsidP="00E13BED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FF3F80" w:rsidRDefault="00FF3F80" w:rsidP="00F75266">
      <w:pPr>
        <w:ind w:right="-426"/>
        <w:rPr>
          <w:sz w:val="28"/>
          <w:szCs w:val="28"/>
        </w:rPr>
      </w:pPr>
    </w:p>
    <w:p w:rsidR="00FF3F80" w:rsidRDefault="00A769F7" w:rsidP="00FF3F80">
      <w:pPr>
        <w:rPr>
          <w:color w:val="000000"/>
          <w:sz w:val="28"/>
          <w:szCs w:val="28"/>
        </w:rPr>
      </w:pPr>
      <w:r w:rsidRPr="00A769F7">
        <w:rPr>
          <w:color w:val="000000"/>
          <w:sz w:val="28"/>
          <w:szCs w:val="28"/>
        </w:rPr>
        <w:t xml:space="preserve">     </w:t>
      </w:r>
      <w:r w:rsidR="00FF3F80">
        <w:rPr>
          <w:color w:val="000000"/>
          <w:sz w:val="28"/>
          <w:szCs w:val="28"/>
        </w:rPr>
        <w:t>2.</w:t>
      </w:r>
      <w:r w:rsidR="00FF3F80" w:rsidRPr="00DE1198">
        <w:rPr>
          <w:color w:val="000000"/>
          <w:sz w:val="28"/>
          <w:szCs w:val="28"/>
        </w:rPr>
        <w:t>Настоящее решение вступает в силу с</w:t>
      </w:r>
      <w:r>
        <w:rPr>
          <w:color w:val="000000"/>
          <w:sz w:val="28"/>
          <w:szCs w:val="28"/>
        </w:rPr>
        <w:t>о дня</w:t>
      </w:r>
      <w:r w:rsidR="00FF3F80">
        <w:rPr>
          <w:color w:val="000000"/>
          <w:sz w:val="28"/>
          <w:szCs w:val="28"/>
        </w:rPr>
        <w:t xml:space="preserve"> его</w:t>
      </w:r>
      <w:r w:rsidR="00FF3F80" w:rsidRPr="00DE1198">
        <w:rPr>
          <w:color w:val="000000"/>
          <w:sz w:val="28"/>
          <w:szCs w:val="28"/>
        </w:rPr>
        <w:t xml:space="preserve"> официального опубликования.</w:t>
      </w:r>
    </w:p>
    <w:p w:rsidR="00FF3F80" w:rsidRDefault="00FF3F80" w:rsidP="00FF3F80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</w:p>
    <w:p w:rsidR="00FF3F80" w:rsidRDefault="00FF3F80" w:rsidP="00FF3F80">
      <w:pPr>
        <w:widowControl w:val="0"/>
        <w:tabs>
          <w:tab w:val="left" w:pos="4111"/>
        </w:tabs>
        <w:rPr>
          <w:color w:val="000000"/>
          <w:sz w:val="28"/>
          <w:szCs w:val="28"/>
        </w:rPr>
      </w:pPr>
    </w:p>
    <w:p w:rsidR="00FF3F80" w:rsidRPr="001900D4" w:rsidRDefault="00FF3F80" w:rsidP="00FF3F80">
      <w:pPr>
        <w:widowControl w:val="0"/>
        <w:rPr>
          <w:color w:val="000000"/>
          <w:sz w:val="28"/>
          <w:szCs w:val="28"/>
        </w:rPr>
      </w:pPr>
      <w:r w:rsidRPr="001900D4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>- глава</w:t>
      </w:r>
    </w:p>
    <w:p w:rsidR="00FF3F80" w:rsidRPr="002B5853" w:rsidRDefault="00FF3F80" w:rsidP="00FF3F8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Казансколопатинского</w:t>
      </w:r>
      <w:r w:rsidRPr="001900D4">
        <w:rPr>
          <w:color w:val="000000"/>
          <w:sz w:val="28"/>
          <w:szCs w:val="28"/>
        </w:rPr>
        <w:t xml:space="preserve"> сельского поселения                                        </w:t>
      </w:r>
      <w:r>
        <w:rPr>
          <w:color w:val="000000"/>
          <w:sz w:val="28"/>
          <w:szCs w:val="28"/>
        </w:rPr>
        <w:t>А.В.Щепелев</w:t>
      </w:r>
    </w:p>
    <w:p w:rsidR="0003564E" w:rsidRDefault="0003564E" w:rsidP="00F75266">
      <w:pPr>
        <w:ind w:right="-426"/>
        <w:rPr>
          <w:sz w:val="28"/>
          <w:szCs w:val="28"/>
        </w:rPr>
      </w:pPr>
    </w:p>
    <w:p w:rsidR="0003564E" w:rsidRDefault="0003564E" w:rsidP="00F75266">
      <w:pPr>
        <w:ind w:right="-426"/>
        <w:rPr>
          <w:sz w:val="28"/>
          <w:szCs w:val="28"/>
        </w:rPr>
      </w:pPr>
    </w:p>
    <w:p w:rsidR="0003564E" w:rsidRDefault="0003564E" w:rsidP="00F75266">
      <w:pPr>
        <w:ind w:right="-426"/>
        <w:rPr>
          <w:sz w:val="28"/>
          <w:szCs w:val="28"/>
        </w:rPr>
      </w:pPr>
    </w:p>
    <w:p w:rsidR="0003564E" w:rsidRDefault="0003564E" w:rsidP="00F75266">
      <w:pPr>
        <w:ind w:right="-426"/>
        <w:rPr>
          <w:sz w:val="28"/>
          <w:szCs w:val="28"/>
        </w:rPr>
      </w:pPr>
    </w:p>
    <w:p w:rsidR="0003564E" w:rsidRDefault="0003564E" w:rsidP="00F75266">
      <w:pPr>
        <w:ind w:right="-426"/>
        <w:rPr>
          <w:sz w:val="28"/>
          <w:szCs w:val="28"/>
        </w:rPr>
      </w:pPr>
    </w:p>
    <w:p w:rsidR="0003564E" w:rsidRDefault="0003564E" w:rsidP="00F75266">
      <w:pPr>
        <w:ind w:right="-426"/>
        <w:rPr>
          <w:sz w:val="28"/>
          <w:szCs w:val="28"/>
        </w:rPr>
      </w:pPr>
    </w:p>
    <w:p w:rsidR="0003564E" w:rsidRDefault="0003564E" w:rsidP="00F75266">
      <w:pPr>
        <w:ind w:right="-426"/>
        <w:rPr>
          <w:sz w:val="28"/>
          <w:szCs w:val="28"/>
        </w:rPr>
      </w:pPr>
    </w:p>
    <w:p w:rsidR="0003564E" w:rsidRDefault="0003564E" w:rsidP="00F75266">
      <w:pPr>
        <w:ind w:right="-426"/>
        <w:rPr>
          <w:sz w:val="28"/>
          <w:szCs w:val="28"/>
        </w:rPr>
      </w:pPr>
    </w:p>
    <w:sectPr w:rsidR="0003564E" w:rsidSect="00CD4CE5">
      <w:pgSz w:w="11906" w:h="16838"/>
      <w:pgMar w:top="992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18CB"/>
    <w:multiLevelType w:val="hybridMultilevel"/>
    <w:tmpl w:val="262A6C5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A5A8C"/>
    <w:multiLevelType w:val="hybridMultilevel"/>
    <w:tmpl w:val="69A67EC6"/>
    <w:lvl w:ilvl="0" w:tplc="9A74E63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FE30BB6"/>
    <w:multiLevelType w:val="hybridMultilevel"/>
    <w:tmpl w:val="340E7BFC"/>
    <w:lvl w:ilvl="0" w:tplc="D9983BA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A59"/>
    <w:rsid w:val="00000FBB"/>
    <w:rsid w:val="00001C90"/>
    <w:rsid w:val="00020AAF"/>
    <w:rsid w:val="0003158A"/>
    <w:rsid w:val="0003421A"/>
    <w:rsid w:val="0003564E"/>
    <w:rsid w:val="000464B1"/>
    <w:rsid w:val="00065AB3"/>
    <w:rsid w:val="00071F8A"/>
    <w:rsid w:val="0009412B"/>
    <w:rsid w:val="000D3C5D"/>
    <w:rsid w:val="000D546C"/>
    <w:rsid w:val="00100883"/>
    <w:rsid w:val="00115BE2"/>
    <w:rsid w:val="001212A5"/>
    <w:rsid w:val="00122C32"/>
    <w:rsid w:val="00134B5D"/>
    <w:rsid w:val="00146BE1"/>
    <w:rsid w:val="00154AE6"/>
    <w:rsid w:val="00164B51"/>
    <w:rsid w:val="00170235"/>
    <w:rsid w:val="00173A99"/>
    <w:rsid w:val="00181C93"/>
    <w:rsid w:val="00182D2D"/>
    <w:rsid w:val="00193BCB"/>
    <w:rsid w:val="00196F71"/>
    <w:rsid w:val="001A1764"/>
    <w:rsid w:val="001A5D4D"/>
    <w:rsid w:val="001E1CAD"/>
    <w:rsid w:val="001E3F78"/>
    <w:rsid w:val="00201F78"/>
    <w:rsid w:val="00203E9A"/>
    <w:rsid w:val="00213C06"/>
    <w:rsid w:val="002448F2"/>
    <w:rsid w:val="00260B8B"/>
    <w:rsid w:val="002625C6"/>
    <w:rsid w:val="00264CB6"/>
    <w:rsid w:val="00276AF7"/>
    <w:rsid w:val="00294516"/>
    <w:rsid w:val="002B12B0"/>
    <w:rsid w:val="002C4E0D"/>
    <w:rsid w:val="002D2FBE"/>
    <w:rsid w:val="002E5264"/>
    <w:rsid w:val="002F573D"/>
    <w:rsid w:val="002F5E6F"/>
    <w:rsid w:val="002F70A6"/>
    <w:rsid w:val="003240CB"/>
    <w:rsid w:val="00333CD0"/>
    <w:rsid w:val="003373AC"/>
    <w:rsid w:val="003412B4"/>
    <w:rsid w:val="003420C2"/>
    <w:rsid w:val="00345CB1"/>
    <w:rsid w:val="00363908"/>
    <w:rsid w:val="00363CE2"/>
    <w:rsid w:val="003715AC"/>
    <w:rsid w:val="00382ED6"/>
    <w:rsid w:val="00395086"/>
    <w:rsid w:val="003C2CE8"/>
    <w:rsid w:val="003D023B"/>
    <w:rsid w:val="003D05AD"/>
    <w:rsid w:val="004026F2"/>
    <w:rsid w:val="0040517E"/>
    <w:rsid w:val="00421BFF"/>
    <w:rsid w:val="00427A49"/>
    <w:rsid w:val="00437C88"/>
    <w:rsid w:val="0045269D"/>
    <w:rsid w:val="0045312F"/>
    <w:rsid w:val="0046659D"/>
    <w:rsid w:val="00473721"/>
    <w:rsid w:val="00476DF1"/>
    <w:rsid w:val="00477805"/>
    <w:rsid w:val="0048471E"/>
    <w:rsid w:val="004A53B9"/>
    <w:rsid w:val="004A5977"/>
    <w:rsid w:val="004C2A70"/>
    <w:rsid w:val="004D006D"/>
    <w:rsid w:val="004D3A8C"/>
    <w:rsid w:val="004E574E"/>
    <w:rsid w:val="004F32E8"/>
    <w:rsid w:val="004F343B"/>
    <w:rsid w:val="0050218E"/>
    <w:rsid w:val="0051096B"/>
    <w:rsid w:val="0052165B"/>
    <w:rsid w:val="0053212B"/>
    <w:rsid w:val="00532C25"/>
    <w:rsid w:val="00540AA4"/>
    <w:rsid w:val="00550EA0"/>
    <w:rsid w:val="00560044"/>
    <w:rsid w:val="00566870"/>
    <w:rsid w:val="00590529"/>
    <w:rsid w:val="0059375A"/>
    <w:rsid w:val="00595844"/>
    <w:rsid w:val="005B4305"/>
    <w:rsid w:val="005B65B7"/>
    <w:rsid w:val="005E18B9"/>
    <w:rsid w:val="005E5C8F"/>
    <w:rsid w:val="005F3AD4"/>
    <w:rsid w:val="005F540F"/>
    <w:rsid w:val="00614CB4"/>
    <w:rsid w:val="00616F05"/>
    <w:rsid w:val="006272C3"/>
    <w:rsid w:val="00644CCF"/>
    <w:rsid w:val="0064526F"/>
    <w:rsid w:val="00657F2E"/>
    <w:rsid w:val="006732C5"/>
    <w:rsid w:val="006760D8"/>
    <w:rsid w:val="00677ED2"/>
    <w:rsid w:val="00680A99"/>
    <w:rsid w:val="006E4201"/>
    <w:rsid w:val="006F29EC"/>
    <w:rsid w:val="006F7A95"/>
    <w:rsid w:val="00706C17"/>
    <w:rsid w:val="0071003C"/>
    <w:rsid w:val="0072535C"/>
    <w:rsid w:val="0073685B"/>
    <w:rsid w:val="007422B8"/>
    <w:rsid w:val="0076072E"/>
    <w:rsid w:val="007645C4"/>
    <w:rsid w:val="00772A89"/>
    <w:rsid w:val="007732B1"/>
    <w:rsid w:val="00794640"/>
    <w:rsid w:val="00797AA4"/>
    <w:rsid w:val="007A00B9"/>
    <w:rsid w:val="007A3662"/>
    <w:rsid w:val="007C0121"/>
    <w:rsid w:val="007D41AD"/>
    <w:rsid w:val="007D5455"/>
    <w:rsid w:val="007E03B4"/>
    <w:rsid w:val="00800A94"/>
    <w:rsid w:val="00802756"/>
    <w:rsid w:val="008117C4"/>
    <w:rsid w:val="008371A9"/>
    <w:rsid w:val="00842C74"/>
    <w:rsid w:val="00852F30"/>
    <w:rsid w:val="00857D13"/>
    <w:rsid w:val="008627BC"/>
    <w:rsid w:val="00865155"/>
    <w:rsid w:val="00874D79"/>
    <w:rsid w:val="008827BC"/>
    <w:rsid w:val="00887B19"/>
    <w:rsid w:val="00887DE7"/>
    <w:rsid w:val="00895691"/>
    <w:rsid w:val="00897C20"/>
    <w:rsid w:val="008A00EC"/>
    <w:rsid w:val="008A3279"/>
    <w:rsid w:val="008B272B"/>
    <w:rsid w:val="008B4409"/>
    <w:rsid w:val="008C47AF"/>
    <w:rsid w:val="008D66CA"/>
    <w:rsid w:val="008E08B0"/>
    <w:rsid w:val="00910424"/>
    <w:rsid w:val="00911C88"/>
    <w:rsid w:val="00935E89"/>
    <w:rsid w:val="00936569"/>
    <w:rsid w:val="00941E19"/>
    <w:rsid w:val="009851B5"/>
    <w:rsid w:val="009871F6"/>
    <w:rsid w:val="00990765"/>
    <w:rsid w:val="00992FF0"/>
    <w:rsid w:val="009A0AF2"/>
    <w:rsid w:val="009A121A"/>
    <w:rsid w:val="009B0063"/>
    <w:rsid w:val="009B0631"/>
    <w:rsid w:val="009B34F0"/>
    <w:rsid w:val="009C40A3"/>
    <w:rsid w:val="009D1D11"/>
    <w:rsid w:val="009E2892"/>
    <w:rsid w:val="009E5E60"/>
    <w:rsid w:val="009E7734"/>
    <w:rsid w:val="009F0CD5"/>
    <w:rsid w:val="009F26F2"/>
    <w:rsid w:val="009F387F"/>
    <w:rsid w:val="00A00F3E"/>
    <w:rsid w:val="00A041BF"/>
    <w:rsid w:val="00A312FA"/>
    <w:rsid w:val="00A3523B"/>
    <w:rsid w:val="00A44995"/>
    <w:rsid w:val="00A5101D"/>
    <w:rsid w:val="00A5382C"/>
    <w:rsid w:val="00A54B8E"/>
    <w:rsid w:val="00A769F7"/>
    <w:rsid w:val="00A77FAD"/>
    <w:rsid w:val="00A81497"/>
    <w:rsid w:val="00A84213"/>
    <w:rsid w:val="00A853BE"/>
    <w:rsid w:val="00A9731F"/>
    <w:rsid w:val="00AB522B"/>
    <w:rsid w:val="00AB69FD"/>
    <w:rsid w:val="00AD123C"/>
    <w:rsid w:val="00AD1E8C"/>
    <w:rsid w:val="00AD72C5"/>
    <w:rsid w:val="00AE3247"/>
    <w:rsid w:val="00AE64B7"/>
    <w:rsid w:val="00AF4513"/>
    <w:rsid w:val="00AF560D"/>
    <w:rsid w:val="00B0180D"/>
    <w:rsid w:val="00B10E16"/>
    <w:rsid w:val="00B115D3"/>
    <w:rsid w:val="00B17ECF"/>
    <w:rsid w:val="00B222D9"/>
    <w:rsid w:val="00B22885"/>
    <w:rsid w:val="00B25F82"/>
    <w:rsid w:val="00B31A85"/>
    <w:rsid w:val="00B50771"/>
    <w:rsid w:val="00B67FFC"/>
    <w:rsid w:val="00B709C2"/>
    <w:rsid w:val="00B81851"/>
    <w:rsid w:val="00B828AD"/>
    <w:rsid w:val="00B87829"/>
    <w:rsid w:val="00BB78B9"/>
    <w:rsid w:val="00BD1486"/>
    <w:rsid w:val="00BD50B0"/>
    <w:rsid w:val="00BE1E02"/>
    <w:rsid w:val="00BE1E30"/>
    <w:rsid w:val="00BF14F2"/>
    <w:rsid w:val="00C1146A"/>
    <w:rsid w:val="00C15FCE"/>
    <w:rsid w:val="00C20DC5"/>
    <w:rsid w:val="00C43A3D"/>
    <w:rsid w:val="00C47E0B"/>
    <w:rsid w:val="00C56B85"/>
    <w:rsid w:val="00C57076"/>
    <w:rsid w:val="00C70485"/>
    <w:rsid w:val="00C729FC"/>
    <w:rsid w:val="00C90F2A"/>
    <w:rsid w:val="00CA3B40"/>
    <w:rsid w:val="00CA45BD"/>
    <w:rsid w:val="00CB0E21"/>
    <w:rsid w:val="00CB5CEC"/>
    <w:rsid w:val="00CC3A05"/>
    <w:rsid w:val="00CD032C"/>
    <w:rsid w:val="00CD4CE5"/>
    <w:rsid w:val="00D010CE"/>
    <w:rsid w:val="00D01D90"/>
    <w:rsid w:val="00D23ABA"/>
    <w:rsid w:val="00D422D3"/>
    <w:rsid w:val="00D52EE7"/>
    <w:rsid w:val="00D54984"/>
    <w:rsid w:val="00D61255"/>
    <w:rsid w:val="00D64FA6"/>
    <w:rsid w:val="00D65BB6"/>
    <w:rsid w:val="00DA1DB5"/>
    <w:rsid w:val="00DB2764"/>
    <w:rsid w:val="00DD76AB"/>
    <w:rsid w:val="00DE1198"/>
    <w:rsid w:val="00DE4F5C"/>
    <w:rsid w:val="00DF6FE3"/>
    <w:rsid w:val="00DF7510"/>
    <w:rsid w:val="00E04675"/>
    <w:rsid w:val="00E12F33"/>
    <w:rsid w:val="00E13BED"/>
    <w:rsid w:val="00E16486"/>
    <w:rsid w:val="00E25A59"/>
    <w:rsid w:val="00E51BA7"/>
    <w:rsid w:val="00E71B28"/>
    <w:rsid w:val="00E766C8"/>
    <w:rsid w:val="00E967D4"/>
    <w:rsid w:val="00EA471D"/>
    <w:rsid w:val="00EA542B"/>
    <w:rsid w:val="00EA73B4"/>
    <w:rsid w:val="00EC6097"/>
    <w:rsid w:val="00ED5246"/>
    <w:rsid w:val="00ED53EE"/>
    <w:rsid w:val="00EE227A"/>
    <w:rsid w:val="00EF3BC2"/>
    <w:rsid w:val="00F0391D"/>
    <w:rsid w:val="00F06165"/>
    <w:rsid w:val="00F07271"/>
    <w:rsid w:val="00F219CE"/>
    <w:rsid w:val="00F335B6"/>
    <w:rsid w:val="00F50AD1"/>
    <w:rsid w:val="00F5564E"/>
    <w:rsid w:val="00F60939"/>
    <w:rsid w:val="00F719D0"/>
    <w:rsid w:val="00F73DA3"/>
    <w:rsid w:val="00F75266"/>
    <w:rsid w:val="00F835AC"/>
    <w:rsid w:val="00FA7B79"/>
    <w:rsid w:val="00FB39EF"/>
    <w:rsid w:val="00FF3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CB4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B4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List Paragraph"/>
    <w:basedOn w:val="a"/>
    <w:qFormat/>
    <w:rsid w:val="00614CB4"/>
    <w:pPr>
      <w:ind w:left="720"/>
      <w:contextualSpacing/>
    </w:pPr>
  </w:style>
  <w:style w:type="paragraph" w:customStyle="1" w:styleId="a4">
    <w:name w:val="Знак"/>
    <w:basedOn w:val="a"/>
    <w:rsid w:val="007D41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627BC"/>
  </w:style>
  <w:style w:type="table" w:styleId="a5">
    <w:name w:val="Table Grid"/>
    <w:basedOn w:val="a1"/>
    <w:rsid w:val="0056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42C7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42C74"/>
    <w:rPr>
      <w:rFonts w:eastAsiaTheme="minorEastAsia"/>
      <w:lang w:eastAsia="ru-RU"/>
    </w:rPr>
  </w:style>
  <w:style w:type="paragraph" w:customStyle="1" w:styleId="11">
    <w:name w:val="Знак Знак Знак1 Знак"/>
    <w:basedOn w:val="a"/>
    <w:rsid w:val="007253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77F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D422D3"/>
    <w:rPr>
      <w:color w:val="0000FF"/>
      <w:u w:val="single"/>
    </w:rPr>
  </w:style>
  <w:style w:type="paragraph" w:customStyle="1" w:styleId="ConsPlusNormal">
    <w:name w:val="ConsPlusNormal"/>
    <w:rsid w:val="005F3AD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F3AD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871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1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re">
    <w:name w:val="pre"/>
    <w:rsid w:val="00100883"/>
  </w:style>
  <w:style w:type="paragraph" w:customStyle="1" w:styleId="ac">
    <w:name w:val="Знак"/>
    <w:basedOn w:val="a"/>
    <w:rsid w:val="00C704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181C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772A8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Знак"/>
    <w:basedOn w:val="a"/>
    <w:rsid w:val="00B31A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header"/>
    <w:basedOn w:val="a"/>
    <w:link w:val="af1"/>
    <w:rsid w:val="000356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35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532C2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3">
    <w:name w:val="Знак"/>
    <w:basedOn w:val="a"/>
    <w:rsid w:val="00C56B8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F977-FDCF-4F1C-8239-B5107128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35</Pages>
  <Words>5869</Words>
  <Characters>33457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196</cp:revision>
  <cp:lastPrinted>2020-03-27T10:29:00Z</cp:lastPrinted>
  <dcterms:created xsi:type="dcterms:W3CDTF">2017-03-06T18:32:00Z</dcterms:created>
  <dcterms:modified xsi:type="dcterms:W3CDTF">2020-03-27T10:29:00Z</dcterms:modified>
</cp:coreProperties>
</file>