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BD" w:rsidRPr="002F7DBD" w:rsidRDefault="002F7DBD" w:rsidP="002D46BB">
      <w:pPr>
        <w:pStyle w:val="a4"/>
        <w:ind w:firstLine="567"/>
        <w:jc w:val="both"/>
        <w:rPr>
          <w:b/>
        </w:rPr>
      </w:pPr>
      <w:r w:rsidRPr="002F7DBD">
        <w:rPr>
          <w:b/>
        </w:rPr>
        <w:t>Сотрудники полиции разъясняют об ответственности за нарушения законодательства о выборах.</w:t>
      </w:r>
    </w:p>
    <w:p w:rsidR="00CE6EEA" w:rsidRDefault="002F7DBD" w:rsidP="002D46BB">
      <w:pPr>
        <w:pStyle w:val="a4"/>
        <w:ind w:firstLine="567"/>
        <w:jc w:val="both"/>
      </w:pPr>
      <w:r>
        <w:t xml:space="preserve"> </w:t>
      </w:r>
    </w:p>
    <w:p w:rsidR="00734135" w:rsidRPr="002D46BB" w:rsidRDefault="003E0314" w:rsidP="00CE6EEA">
      <w:pPr>
        <w:pStyle w:val="a4"/>
        <w:jc w:val="both"/>
      </w:pPr>
      <w:r w:rsidRPr="002D46BB">
        <w:t>П</w:t>
      </w:r>
      <w:r w:rsidR="00734135" w:rsidRPr="002D46BB">
        <w:t>ри нарушении законодательства о выборах предусмотрена административная и уголовная ответственность.</w:t>
      </w:r>
    </w:p>
    <w:p w:rsidR="002D46BB" w:rsidRDefault="00734135" w:rsidP="002D46BB">
      <w:pPr>
        <w:pStyle w:val="a4"/>
        <w:ind w:firstLine="567"/>
        <w:jc w:val="both"/>
      </w:pPr>
      <w:r w:rsidRPr="002D46BB">
        <w:t xml:space="preserve">     </w:t>
      </w:r>
      <w:bookmarkStart w:id="0" w:name="_GoBack"/>
      <w:bookmarkEnd w:id="0"/>
    </w:p>
    <w:p w:rsidR="00734135" w:rsidRPr="002D46BB" w:rsidRDefault="00734135" w:rsidP="002D46BB">
      <w:pPr>
        <w:pStyle w:val="a4"/>
        <w:ind w:firstLine="567"/>
        <w:jc w:val="both"/>
      </w:pPr>
      <w:r w:rsidRPr="002D46BB">
        <w:t>Глава 5 Кодекса Российской Федерации об административных правонарушениях предусматривает несколько составов административных правонарушений за нарушение избирательного законодательства.</w:t>
      </w:r>
    </w:p>
    <w:p w:rsidR="00734135" w:rsidRPr="002D46BB" w:rsidRDefault="00734135" w:rsidP="002D46BB">
      <w:pPr>
        <w:pStyle w:val="a4"/>
        <w:ind w:firstLine="567"/>
        <w:jc w:val="both"/>
      </w:pPr>
      <w:r w:rsidRPr="002D46BB">
        <w:t>     Виновные лица за совершение административных правонарушений несут ответственность в виде штрафа. Размер штрафа варьируется в зависимости от субъекта правонарушения и совершенного правонарушения.</w:t>
      </w:r>
    </w:p>
    <w:p w:rsidR="002D46BB" w:rsidRDefault="002D46BB" w:rsidP="002D46BB">
      <w:pPr>
        <w:pStyle w:val="a4"/>
        <w:ind w:firstLine="567"/>
        <w:jc w:val="both"/>
        <w:rPr>
          <w:rStyle w:val="a5"/>
        </w:rPr>
      </w:pPr>
    </w:p>
    <w:p w:rsidR="002D46BB" w:rsidRPr="002D46BB" w:rsidRDefault="002D46BB" w:rsidP="002D46BB">
      <w:pPr>
        <w:pStyle w:val="a4"/>
        <w:ind w:firstLine="567"/>
        <w:jc w:val="both"/>
      </w:pPr>
      <w:r w:rsidRPr="002D46BB">
        <w:rPr>
          <w:rStyle w:val="a5"/>
        </w:rPr>
        <w:t>Статья 5.1.</w:t>
      </w:r>
      <w:r w:rsidRPr="002D46BB">
        <w:t xml:space="preserve"> Нарушение права гражданина на ознакомление со списком избирателей, участников референдума</w:t>
      </w:r>
    </w:p>
    <w:p w:rsidR="002D46BB" w:rsidRPr="002D46BB" w:rsidRDefault="002D46BB" w:rsidP="002D46BB">
      <w:pPr>
        <w:pStyle w:val="a4"/>
        <w:ind w:firstLine="567"/>
        <w:jc w:val="both"/>
      </w:pPr>
      <w:r w:rsidRPr="002D46BB">
        <w:t xml:space="preserve">Нарушение права гражданина на ознакомление со списком избирателей, участников референдума, либо </w:t>
      </w:r>
      <w:proofErr w:type="spellStart"/>
      <w:r w:rsidRPr="002D46BB">
        <w:t>нерассмотрение</w:t>
      </w:r>
      <w:proofErr w:type="spellEnd"/>
      <w:r w:rsidRPr="002D46BB">
        <w:t xml:space="preserve"> в установленный </w:t>
      </w:r>
      <w:hyperlink r:id="rId7" w:history="1">
        <w:r w:rsidRPr="002D46BB">
          <w:rPr>
            <w:rStyle w:val="a6"/>
          </w:rPr>
          <w:t>законом</w:t>
        </w:r>
      </w:hyperlink>
      <w:r w:rsidRPr="002D46BB">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D46BB" w:rsidRPr="002D46BB" w:rsidRDefault="002D46BB" w:rsidP="002D46BB">
      <w:pPr>
        <w:pStyle w:val="a4"/>
        <w:ind w:firstLine="567"/>
        <w:jc w:val="both"/>
      </w:pPr>
      <w:bookmarkStart w:id="1" w:name="sub_5102"/>
      <w:r w:rsidRPr="002D46BB">
        <w:t>влечет наложение административного штрафа в размере от одной тысячи до одной тысячи пятисот рублей.</w:t>
      </w:r>
    </w:p>
    <w:bookmarkEnd w:id="1"/>
    <w:p w:rsidR="002D46BB" w:rsidRPr="002D46BB" w:rsidRDefault="002D46BB" w:rsidP="002D46BB">
      <w:pPr>
        <w:pStyle w:val="a4"/>
        <w:ind w:firstLine="567"/>
        <w:jc w:val="both"/>
      </w:pPr>
    </w:p>
    <w:p w:rsidR="002D46BB" w:rsidRPr="002D46BB" w:rsidRDefault="002D46BB" w:rsidP="002D46BB">
      <w:pPr>
        <w:pStyle w:val="a4"/>
        <w:ind w:firstLine="567"/>
        <w:jc w:val="both"/>
      </w:pPr>
      <w:bookmarkStart w:id="2" w:name="sub_53"/>
      <w:r w:rsidRPr="002D46BB">
        <w:rPr>
          <w:rStyle w:val="a5"/>
        </w:rPr>
        <w:t>Статья 5.3.</w:t>
      </w:r>
      <w:r w:rsidRPr="002D46BB">
        <w:t xml:space="preserve">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bookmarkEnd w:id="2"/>
    <w:p w:rsidR="002D46BB" w:rsidRPr="002D46BB" w:rsidRDefault="002D46BB" w:rsidP="002D46BB">
      <w:pPr>
        <w:pStyle w:val="a4"/>
        <w:ind w:firstLine="567"/>
        <w:jc w:val="both"/>
      </w:pPr>
      <w:r w:rsidRPr="002D46BB">
        <w:t>1. Неисполнение решения избирательной комиссии, комиссии референдума, принятого в пределах ее компетенции, -</w:t>
      </w:r>
    </w:p>
    <w:p w:rsidR="002D46BB" w:rsidRPr="002D46BB" w:rsidRDefault="002D46BB" w:rsidP="002D46BB">
      <w:pPr>
        <w:pStyle w:val="a4"/>
        <w:ind w:firstLine="567"/>
        <w:jc w:val="both"/>
      </w:pPr>
      <w:bookmarkStart w:id="3" w:name="sub_53012"/>
      <w:r w:rsidRPr="002D46BB">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3"/>
    <w:p w:rsidR="002D46BB" w:rsidRPr="002D46BB" w:rsidRDefault="002D46BB" w:rsidP="002D46BB">
      <w:pPr>
        <w:pStyle w:val="a4"/>
        <w:ind w:firstLine="567"/>
        <w:jc w:val="both"/>
      </w:pPr>
      <w:r w:rsidRPr="002D46BB">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sub_54" w:history="1">
        <w:r w:rsidRPr="002D46BB">
          <w:rPr>
            <w:rStyle w:val="a6"/>
          </w:rPr>
          <w:t>статьей 5.4</w:t>
        </w:r>
      </w:hyperlink>
      <w:r w:rsidRPr="002D46BB">
        <w:t xml:space="preserve">, </w:t>
      </w:r>
      <w:hyperlink w:anchor="sub_51701" w:history="1">
        <w:r w:rsidRPr="002D46BB">
          <w:rPr>
            <w:rStyle w:val="a6"/>
          </w:rPr>
          <w:t>частью 1 статьи 5.17</w:t>
        </w:r>
      </w:hyperlink>
      <w:r w:rsidRPr="002D46BB">
        <w:t xml:space="preserve"> и </w:t>
      </w:r>
      <w:hyperlink w:anchor="sub_564" w:history="1">
        <w:r w:rsidRPr="002D46BB">
          <w:rPr>
            <w:rStyle w:val="a6"/>
          </w:rPr>
          <w:t>статьей 5.64</w:t>
        </w:r>
      </w:hyperlink>
      <w:r w:rsidRPr="002D46BB">
        <w:t xml:space="preserve"> настоящего Кодекса, -</w:t>
      </w:r>
    </w:p>
    <w:p w:rsidR="002D46BB" w:rsidRPr="002D46BB" w:rsidRDefault="002D46BB" w:rsidP="002D46BB">
      <w:pPr>
        <w:pStyle w:val="a4"/>
        <w:ind w:firstLine="567"/>
        <w:jc w:val="both"/>
      </w:pPr>
      <w:bookmarkStart w:id="4" w:name="sub_53022"/>
      <w:r w:rsidRPr="002D46BB">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bookmarkEnd w:id="4"/>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5.4.</w:t>
      </w:r>
      <w:r w:rsidRPr="002D46BB">
        <w:t xml:space="preserve"> Нарушение порядка представления сведений об избирателях, участниках референдума</w:t>
      </w:r>
    </w:p>
    <w:p w:rsidR="002D46BB" w:rsidRPr="002D46BB" w:rsidRDefault="002D46BB" w:rsidP="002D46BB">
      <w:pPr>
        <w:pStyle w:val="a4"/>
        <w:ind w:firstLine="567"/>
        <w:jc w:val="both"/>
      </w:pPr>
      <w:r w:rsidRPr="002D46BB">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D46BB" w:rsidRPr="002D46BB" w:rsidRDefault="002D46BB" w:rsidP="002D46BB">
      <w:pPr>
        <w:pStyle w:val="a4"/>
        <w:ind w:firstLine="567"/>
        <w:jc w:val="both"/>
      </w:pPr>
      <w:bookmarkStart w:id="5" w:name="sub_5402"/>
      <w:r w:rsidRPr="002D46BB">
        <w:lastRenderedPageBreak/>
        <w:t>влечет наложение административного штрафа на должностных лиц в размере от одной тысячи до пяти тысяч рублей.</w:t>
      </w:r>
    </w:p>
    <w:bookmarkEnd w:id="5"/>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5.5.</w:t>
      </w:r>
      <w:r w:rsidRPr="002D46BB">
        <w:t xml:space="preserve"> Нарушение порядка участия средств массовой информации в информационном обеспечении выборов, референдумов, общероссийского голосования</w:t>
      </w:r>
    </w:p>
    <w:p w:rsidR="002D46BB" w:rsidRPr="002D46BB" w:rsidRDefault="002D46BB" w:rsidP="002D46BB">
      <w:pPr>
        <w:pStyle w:val="a4"/>
        <w:ind w:firstLine="567"/>
        <w:jc w:val="both"/>
      </w:pPr>
      <w:r w:rsidRPr="002D46BB">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D46BB" w:rsidRPr="002D46BB" w:rsidRDefault="002D46BB" w:rsidP="002D46BB">
      <w:pPr>
        <w:pStyle w:val="a4"/>
        <w:ind w:firstLine="567"/>
        <w:jc w:val="both"/>
      </w:pPr>
      <w:bookmarkStart w:id="6" w:name="sub_5502"/>
      <w:r w:rsidRPr="002D46BB">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bookmarkEnd w:id="6"/>
    <w:p w:rsidR="002D46BB" w:rsidRPr="002D46BB" w:rsidRDefault="002D46BB" w:rsidP="002D46BB">
      <w:pPr>
        <w:pStyle w:val="a4"/>
        <w:ind w:firstLine="567"/>
        <w:jc w:val="both"/>
      </w:pPr>
      <w:r w:rsidRPr="002D46BB">
        <w:t>2. </w:t>
      </w:r>
      <w:proofErr w:type="spellStart"/>
      <w:r w:rsidRPr="002D46BB">
        <w:t>Непредоставление</w:t>
      </w:r>
      <w:proofErr w:type="spellEnd"/>
      <w:r w:rsidRPr="002D46BB">
        <w:t xml:space="preserve">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D46BB" w:rsidRPr="002D46BB" w:rsidRDefault="002D46BB" w:rsidP="002D46BB">
      <w:pPr>
        <w:pStyle w:val="a4"/>
        <w:ind w:firstLine="567"/>
        <w:jc w:val="both"/>
      </w:pPr>
      <w:bookmarkStart w:id="7" w:name="sub_550022"/>
      <w:r w:rsidRPr="002D46BB">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bookmarkEnd w:id="7"/>
    <w:p w:rsidR="002D46BB" w:rsidRPr="002D46BB" w:rsidRDefault="002D46BB" w:rsidP="002D46BB">
      <w:pPr>
        <w:pStyle w:val="a4"/>
        <w:ind w:firstLine="567"/>
        <w:jc w:val="both"/>
      </w:pPr>
    </w:p>
    <w:p w:rsidR="002D46BB" w:rsidRPr="002D46BB" w:rsidRDefault="002D46BB" w:rsidP="002D46BB">
      <w:pPr>
        <w:pStyle w:val="a4"/>
        <w:ind w:firstLine="567"/>
        <w:jc w:val="both"/>
      </w:pPr>
      <w:bookmarkStart w:id="8" w:name="sub_56"/>
      <w:r w:rsidRPr="002D46BB">
        <w:rPr>
          <w:rStyle w:val="a5"/>
        </w:rPr>
        <w:t>Статья 5.6.</w:t>
      </w:r>
      <w:r w:rsidRPr="002D46BB">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bookmarkEnd w:id="8"/>
    <w:p w:rsidR="002D46BB" w:rsidRPr="002D46BB" w:rsidRDefault="002D46BB" w:rsidP="002D46BB">
      <w:pPr>
        <w:pStyle w:val="a4"/>
        <w:ind w:firstLine="567"/>
        <w:jc w:val="both"/>
      </w:pPr>
      <w:r w:rsidRPr="002D46BB">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2D46BB" w:rsidRPr="002D46BB" w:rsidRDefault="002D46BB" w:rsidP="002D46BB">
      <w:pPr>
        <w:pStyle w:val="a4"/>
        <w:ind w:firstLine="567"/>
        <w:jc w:val="both"/>
      </w:pPr>
      <w:bookmarkStart w:id="9" w:name="sub_56012"/>
      <w:r w:rsidRPr="002D46BB">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bookmarkEnd w:id="9"/>
    <w:p w:rsidR="002D46BB" w:rsidRPr="002D46BB" w:rsidRDefault="002D46BB" w:rsidP="002D46BB">
      <w:pPr>
        <w:pStyle w:val="a4"/>
        <w:ind w:firstLine="567"/>
        <w:jc w:val="both"/>
      </w:pPr>
      <w:r w:rsidRPr="002D46BB">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sub_5601" w:history="1">
        <w:r w:rsidRPr="002D46BB">
          <w:rPr>
            <w:rStyle w:val="a6"/>
          </w:rPr>
          <w:t>части 1</w:t>
        </w:r>
      </w:hyperlink>
      <w:r w:rsidRPr="002D46BB">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D46BB" w:rsidRPr="002D46BB" w:rsidRDefault="002D46BB" w:rsidP="002D46BB">
      <w:pPr>
        <w:pStyle w:val="a4"/>
        <w:ind w:firstLine="567"/>
        <w:jc w:val="both"/>
      </w:pPr>
      <w:bookmarkStart w:id="10" w:name="sub_56022"/>
      <w:r w:rsidRPr="002D46BB">
        <w:lastRenderedPageBreak/>
        <w:t>влечет наложение административного штрафа в размере от одной тысячи пятисот до двух тысяч рублей.</w:t>
      </w:r>
    </w:p>
    <w:bookmarkEnd w:id="10"/>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5.7.</w:t>
      </w:r>
      <w:r w:rsidRPr="002D46BB">
        <w:t xml:space="preserve"> Отказ в предоставлении отпуска для участия в выборах, референдуме</w:t>
      </w:r>
    </w:p>
    <w:p w:rsidR="002D46BB" w:rsidRPr="002D46BB" w:rsidRDefault="002D46BB" w:rsidP="002D46BB">
      <w:pPr>
        <w:pStyle w:val="a4"/>
        <w:ind w:firstLine="567"/>
        <w:jc w:val="both"/>
      </w:pPr>
      <w:r w:rsidRPr="002D46BB">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D46BB" w:rsidRPr="002D46BB" w:rsidRDefault="002D46BB" w:rsidP="002D46BB">
      <w:pPr>
        <w:pStyle w:val="a4"/>
        <w:ind w:firstLine="567"/>
        <w:jc w:val="both"/>
      </w:pPr>
      <w:bookmarkStart w:id="11" w:name="sub_5702"/>
      <w:r w:rsidRPr="002D46BB">
        <w:t>влечет наложение административного штрафа в размере от одной тысячи пятисот до двух тысяч рублей.</w:t>
      </w:r>
    </w:p>
    <w:bookmarkEnd w:id="11"/>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5.8.</w:t>
      </w:r>
      <w:r w:rsidRPr="002D46BB">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D46BB" w:rsidRPr="002D46BB" w:rsidRDefault="002D46BB" w:rsidP="002D46BB">
      <w:pPr>
        <w:pStyle w:val="a4"/>
        <w:ind w:firstLine="567"/>
        <w:jc w:val="both"/>
      </w:pPr>
      <w:bookmarkStart w:id="12" w:name="sub_5801"/>
      <w:r w:rsidRPr="002D46BB">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D46BB" w:rsidRPr="002D46BB" w:rsidRDefault="002D46BB" w:rsidP="002D46BB">
      <w:pPr>
        <w:pStyle w:val="a4"/>
        <w:ind w:firstLine="567"/>
        <w:jc w:val="both"/>
      </w:pPr>
      <w:bookmarkStart w:id="13" w:name="sub_5802"/>
      <w:bookmarkEnd w:id="12"/>
      <w:r w:rsidRPr="002D46BB">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bookmarkEnd w:id="13"/>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5.9.</w:t>
      </w:r>
      <w:r w:rsidRPr="002D46BB">
        <w:t xml:space="preserve"> Нарушение в ходе избирательной кампании условий рекламы предпринимательской и иной деятельности</w:t>
      </w:r>
    </w:p>
    <w:p w:rsidR="002D46BB" w:rsidRPr="002D46BB" w:rsidRDefault="002D46BB" w:rsidP="002D46BB">
      <w:pPr>
        <w:pStyle w:val="a4"/>
        <w:ind w:firstLine="567"/>
        <w:jc w:val="both"/>
      </w:pPr>
      <w:r w:rsidRPr="002D46BB">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D46BB" w:rsidRPr="002D46BB" w:rsidRDefault="002D46BB" w:rsidP="002D46BB">
      <w:pPr>
        <w:pStyle w:val="a4"/>
        <w:ind w:firstLine="567"/>
        <w:jc w:val="both"/>
      </w:pPr>
      <w:bookmarkStart w:id="14" w:name="sub_5902"/>
      <w:r w:rsidRPr="002D46BB">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4"/>
    <w:p w:rsidR="002D46BB" w:rsidRPr="002D46BB" w:rsidRDefault="002D46BB" w:rsidP="002D46BB">
      <w:pPr>
        <w:pStyle w:val="a4"/>
        <w:ind w:firstLine="567"/>
        <w:jc w:val="both"/>
      </w:pPr>
      <w:r w:rsidRPr="002D46BB">
        <w:rPr>
          <w:rStyle w:val="a5"/>
        </w:rPr>
        <w:t>Статья 5.10.</w:t>
      </w:r>
      <w:r w:rsidRPr="002D46BB">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D46BB" w:rsidRPr="002D46BB" w:rsidRDefault="002D46BB" w:rsidP="002D46BB">
      <w:pPr>
        <w:pStyle w:val="a4"/>
        <w:ind w:firstLine="567"/>
        <w:jc w:val="both"/>
      </w:pPr>
      <w:r w:rsidRPr="002D46BB">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D46BB" w:rsidRPr="002D46BB" w:rsidRDefault="002D46BB" w:rsidP="002D46BB">
      <w:pPr>
        <w:pStyle w:val="a4"/>
        <w:ind w:firstLine="567"/>
        <w:jc w:val="both"/>
      </w:pPr>
      <w:bookmarkStart w:id="15" w:name="sub_51002"/>
      <w:r w:rsidRPr="002D46BB">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bookmarkEnd w:id="15"/>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5.11.</w:t>
      </w:r>
      <w:r w:rsidRPr="002D46BB">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p w:rsidR="002D46BB" w:rsidRPr="002D46BB" w:rsidRDefault="002D46BB" w:rsidP="002D46BB">
      <w:pPr>
        <w:pStyle w:val="a4"/>
        <w:ind w:firstLine="567"/>
        <w:jc w:val="both"/>
      </w:pPr>
      <w:r w:rsidRPr="002D46BB">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D46BB" w:rsidRPr="002D46BB" w:rsidRDefault="002D46BB" w:rsidP="002D46BB">
      <w:pPr>
        <w:pStyle w:val="a4"/>
        <w:ind w:firstLine="567"/>
        <w:jc w:val="both"/>
      </w:pPr>
      <w:bookmarkStart w:id="16" w:name="sub_51102"/>
      <w:r w:rsidRPr="002D46BB">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6"/>
    <w:p w:rsidR="002D46BB" w:rsidRPr="002D46BB" w:rsidRDefault="002D46BB" w:rsidP="002D46BB">
      <w:pPr>
        <w:pStyle w:val="a4"/>
        <w:ind w:firstLine="567"/>
        <w:jc w:val="both"/>
      </w:pPr>
    </w:p>
    <w:p w:rsidR="002D46BB" w:rsidRPr="002D46BB" w:rsidRDefault="002D46BB" w:rsidP="002D46BB">
      <w:pPr>
        <w:pStyle w:val="a4"/>
        <w:ind w:firstLine="567"/>
        <w:jc w:val="both"/>
      </w:pPr>
      <w:bookmarkStart w:id="17" w:name="sub_512"/>
      <w:r w:rsidRPr="002D46BB">
        <w:rPr>
          <w:rStyle w:val="a5"/>
        </w:rPr>
        <w:t>Статья 5.12.</w:t>
      </w:r>
      <w:r w:rsidRPr="002D46BB">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17"/>
    <w:p w:rsidR="002D46BB" w:rsidRPr="002D46BB" w:rsidRDefault="002D46BB" w:rsidP="002D46BB">
      <w:pPr>
        <w:pStyle w:val="a4"/>
        <w:ind w:firstLine="567"/>
        <w:jc w:val="both"/>
      </w:pPr>
      <w:r w:rsidRPr="002D46BB">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D46BB" w:rsidRPr="002D46BB" w:rsidRDefault="002D46BB" w:rsidP="002D46BB">
      <w:pPr>
        <w:pStyle w:val="a4"/>
        <w:ind w:firstLine="567"/>
        <w:jc w:val="both"/>
      </w:pPr>
      <w:bookmarkStart w:id="18" w:name="sub_512012"/>
      <w:r w:rsidRPr="002D46BB">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bookmarkEnd w:id="18"/>
    <w:p w:rsidR="002D46BB" w:rsidRPr="002D46BB" w:rsidRDefault="002D46BB" w:rsidP="002D46BB">
      <w:pPr>
        <w:pStyle w:val="a4"/>
        <w:ind w:firstLine="567"/>
        <w:jc w:val="both"/>
      </w:pPr>
      <w:r w:rsidRPr="002D46BB">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D46BB" w:rsidRPr="002D46BB" w:rsidRDefault="002D46BB" w:rsidP="002D46BB">
      <w:pPr>
        <w:pStyle w:val="a4"/>
        <w:ind w:firstLine="567"/>
        <w:jc w:val="both"/>
      </w:pPr>
      <w:bookmarkStart w:id="19" w:name="sub_512022"/>
      <w:r w:rsidRPr="002D46BB">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bookmarkEnd w:id="19"/>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5.13.</w:t>
      </w:r>
      <w:r w:rsidRPr="002D46BB">
        <w:t xml:space="preserve"> </w:t>
      </w:r>
      <w:proofErr w:type="spellStart"/>
      <w:r w:rsidRPr="002D46BB">
        <w:t>Непредоставление</w:t>
      </w:r>
      <w:proofErr w:type="spellEnd"/>
      <w:r w:rsidRPr="002D46BB">
        <w:t xml:space="preserve"> возможности обнародовать опровержение или иное разъяснение в защиту чести, достоинства или деловой репутации</w:t>
      </w:r>
    </w:p>
    <w:p w:rsidR="002D46BB" w:rsidRPr="002D46BB" w:rsidRDefault="002D46BB" w:rsidP="002D46BB">
      <w:pPr>
        <w:pStyle w:val="a4"/>
        <w:ind w:firstLine="567"/>
        <w:jc w:val="both"/>
      </w:pPr>
      <w:proofErr w:type="spellStart"/>
      <w:r w:rsidRPr="002D46BB">
        <w:t>Непредоставление</w:t>
      </w:r>
      <w:proofErr w:type="spellEnd"/>
      <w:r w:rsidRPr="002D46BB">
        <w:t xml:space="preserve">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D46BB" w:rsidRPr="002D46BB" w:rsidRDefault="002D46BB" w:rsidP="002D46BB">
      <w:pPr>
        <w:pStyle w:val="a4"/>
        <w:ind w:firstLine="567"/>
        <w:jc w:val="both"/>
      </w:pPr>
      <w:bookmarkStart w:id="20" w:name="sub_51302"/>
      <w:r w:rsidRPr="002D46BB">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bookmarkEnd w:id="20"/>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5.14.</w:t>
      </w:r>
      <w:r w:rsidRPr="002D46BB">
        <w:t xml:space="preserve">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2D46BB" w:rsidRPr="002D46BB" w:rsidRDefault="002D46BB" w:rsidP="002D46BB">
      <w:pPr>
        <w:pStyle w:val="a4"/>
        <w:ind w:firstLine="567"/>
        <w:jc w:val="both"/>
      </w:pPr>
      <w:bookmarkStart w:id="21" w:name="sub_51401"/>
      <w:r w:rsidRPr="002D46BB">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2D46BB" w:rsidRPr="002D46BB" w:rsidRDefault="002D46BB" w:rsidP="002D46BB">
      <w:pPr>
        <w:pStyle w:val="a4"/>
        <w:ind w:firstLine="567"/>
        <w:jc w:val="both"/>
      </w:pPr>
      <w:bookmarkStart w:id="22" w:name="sub_51402"/>
      <w:bookmarkEnd w:id="21"/>
      <w:r w:rsidRPr="002D46BB">
        <w:t>влечет наложение административного штрафа в размере от пятисот до одной тысячи рублей.</w:t>
      </w:r>
    </w:p>
    <w:bookmarkEnd w:id="22"/>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5.15.</w:t>
      </w:r>
      <w:r w:rsidRPr="002D46BB">
        <w:t xml:space="preserve">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D46BB" w:rsidRPr="002D46BB" w:rsidRDefault="002D46BB" w:rsidP="002D46BB">
      <w:pPr>
        <w:pStyle w:val="a4"/>
        <w:ind w:firstLine="567"/>
        <w:jc w:val="both"/>
      </w:pPr>
      <w:bookmarkStart w:id="23" w:name="sub_51501"/>
      <w:r w:rsidRPr="002D46BB">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bookmarkEnd w:id="23"/>
    <w:p w:rsidR="002D46BB" w:rsidRPr="002D46BB" w:rsidRDefault="002D46BB" w:rsidP="002D46BB">
      <w:pPr>
        <w:pStyle w:val="a4"/>
        <w:ind w:firstLine="567"/>
        <w:jc w:val="both"/>
      </w:pPr>
      <w:r w:rsidRPr="002D46BB">
        <w:t>влечет наложение административного штрафа на должностных лиц в размере от двух тысяч до трех тысяч рублей.</w:t>
      </w:r>
    </w:p>
    <w:p w:rsidR="002D46BB" w:rsidRPr="002D46BB" w:rsidRDefault="002D46BB" w:rsidP="002D46BB">
      <w:pPr>
        <w:pStyle w:val="a4"/>
        <w:ind w:firstLine="567"/>
        <w:jc w:val="both"/>
      </w:pPr>
      <w:bookmarkStart w:id="24" w:name="sub_51502"/>
      <w:r w:rsidRPr="002D46BB">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24"/>
    <w:p w:rsidR="002D46BB" w:rsidRPr="002D46BB" w:rsidRDefault="002D46BB" w:rsidP="002D46BB">
      <w:pPr>
        <w:pStyle w:val="a4"/>
        <w:ind w:firstLine="567"/>
        <w:jc w:val="both"/>
      </w:pPr>
      <w:r w:rsidRPr="002D46BB">
        <w:t>влечет наложение административного штрафа на должностных лиц в размере от трех тысяч до пяти тысяч рублей.</w:t>
      </w:r>
    </w:p>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5.16.</w:t>
      </w:r>
      <w:r w:rsidRPr="002D46BB">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D46BB" w:rsidRPr="002D46BB" w:rsidRDefault="002D46BB" w:rsidP="002D46BB">
      <w:pPr>
        <w:pStyle w:val="a4"/>
        <w:ind w:firstLine="567"/>
        <w:jc w:val="both"/>
      </w:pPr>
      <w:r w:rsidRPr="002D46BB">
        <w:t xml:space="preserve">Подкуп избирателей, участников референдума, если эти действия не содержат </w:t>
      </w:r>
      <w:hyperlink r:id="rId8" w:history="1">
        <w:r w:rsidRPr="002D46BB">
          <w:rPr>
            <w:rStyle w:val="a6"/>
          </w:rPr>
          <w:t>уголовно наказуемого</w:t>
        </w:r>
      </w:hyperlink>
      <w:r w:rsidRPr="002D46BB">
        <w:t xml:space="preserve"> деяния, либо осуществление благотворительной деятельности с нарушением законодательства о выборах и референдумах -</w:t>
      </w:r>
    </w:p>
    <w:p w:rsidR="002D46BB" w:rsidRPr="002D46BB" w:rsidRDefault="002D46BB" w:rsidP="002D46BB">
      <w:pPr>
        <w:pStyle w:val="a4"/>
        <w:ind w:firstLine="567"/>
        <w:jc w:val="both"/>
      </w:pPr>
      <w:bookmarkStart w:id="25" w:name="sub_51602"/>
      <w:r w:rsidRPr="002D46BB">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bookmarkEnd w:id="25"/>
    <w:p w:rsidR="002D46BB" w:rsidRPr="002D46BB" w:rsidRDefault="002D46BB" w:rsidP="002D46BB">
      <w:pPr>
        <w:pStyle w:val="a4"/>
        <w:ind w:firstLine="567"/>
        <w:jc w:val="both"/>
      </w:pPr>
    </w:p>
    <w:p w:rsidR="002D46BB" w:rsidRPr="002D46BB" w:rsidRDefault="002D46BB" w:rsidP="002D46BB">
      <w:pPr>
        <w:pStyle w:val="a4"/>
        <w:ind w:firstLine="567"/>
        <w:jc w:val="both"/>
      </w:pPr>
      <w:bookmarkStart w:id="26" w:name="sub_517"/>
      <w:r w:rsidRPr="002D46BB">
        <w:rPr>
          <w:rStyle w:val="a5"/>
        </w:rPr>
        <w:t>Статья 5.17.</w:t>
      </w:r>
      <w:r w:rsidRPr="002D46BB">
        <w:t xml:space="preserve"> </w:t>
      </w:r>
      <w:proofErr w:type="spellStart"/>
      <w:r w:rsidRPr="002D46BB">
        <w:t>Непредоставление</w:t>
      </w:r>
      <w:proofErr w:type="spellEnd"/>
      <w:r w:rsidRPr="002D46BB">
        <w:t xml:space="preserve"> или </w:t>
      </w:r>
      <w:proofErr w:type="spellStart"/>
      <w:r w:rsidRPr="002D46BB">
        <w:t>неопубликование</w:t>
      </w:r>
      <w:proofErr w:type="spellEnd"/>
      <w:r w:rsidRPr="002D46BB">
        <w:t xml:space="preserve"> отчета, сведений о поступлении и расходовании средств, выделенных на подготовку и проведение выборов, референдума</w:t>
      </w:r>
    </w:p>
    <w:bookmarkEnd w:id="26"/>
    <w:p w:rsidR="002D46BB" w:rsidRPr="002D46BB" w:rsidRDefault="002D46BB" w:rsidP="002D46BB">
      <w:pPr>
        <w:pStyle w:val="a4"/>
        <w:ind w:firstLine="567"/>
        <w:jc w:val="both"/>
      </w:pPr>
      <w:r w:rsidRPr="002D46BB">
        <w:t xml:space="preserve">1. </w:t>
      </w:r>
      <w:proofErr w:type="spellStart"/>
      <w:r w:rsidRPr="002D46BB">
        <w:t>Непредоставление</w:t>
      </w:r>
      <w:proofErr w:type="spellEnd"/>
      <w:r w:rsidRPr="002D46BB">
        <w:t xml:space="preserve">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w:t>
      </w:r>
      <w:r w:rsidRPr="002D46BB">
        <w:lastRenderedPageBreak/>
        <w:t>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D46BB" w:rsidRPr="002D46BB" w:rsidRDefault="002D46BB" w:rsidP="002D46BB">
      <w:pPr>
        <w:pStyle w:val="a4"/>
        <w:ind w:firstLine="567"/>
        <w:jc w:val="both"/>
      </w:pPr>
      <w:bookmarkStart w:id="27" w:name="sub_517012"/>
      <w:r w:rsidRPr="002D46BB">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bookmarkEnd w:id="27"/>
    <w:p w:rsidR="002D46BB" w:rsidRPr="002D46BB" w:rsidRDefault="002D46BB" w:rsidP="002D46BB">
      <w:pPr>
        <w:pStyle w:val="a4"/>
        <w:ind w:firstLine="567"/>
        <w:jc w:val="both"/>
      </w:pPr>
      <w:r w:rsidRPr="002D46BB">
        <w:t xml:space="preserve">2. </w:t>
      </w:r>
      <w:proofErr w:type="spellStart"/>
      <w:r w:rsidRPr="002D46BB">
        <w:t>Непредоставление</w:t>
      </w:r>
      <w:proofErr w:type="spellEnd"/>
      <w:r w:rsidRPr="002D46BB">
        <w:t>,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D46BB" w:rsidRPr="002D46BB" w:rsidRDefault="002D46BB" w:rsidP="002D46BB">
      <w:pPr>
        <w:pStyle w:val="a4"/>
        <w:ind w:firstLine="567"/>
        <w:jc w:val="both"/>
      </w:pPr>
      <w:bookmarkStart w:id="28" w:name="sub_517022"/>
      <w:r w:rsidRPr="002D46BB">
        <w:t>влечет наложение административного штрафа в размере от десяти тысяч до двадцати тысяч рублей.</w:t>
      </w:r>
    </w:p>
    <w:bookmarkEnd w:id="28"/>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5.18.</w:t>
      </w:r>
      <w:r w:rsidRPr="002D46BB">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D46BB" w:rsidRDefault="002D46BB" w:rsidP="002D46BB">
      <w:pPr>
        <w:pStyle w:val="a4"/>
        <w:ind w:firstLine="567"/>
        <w:jc w:val="both"/>
      </w:pPr>
    </w:p>
    <w:p w:rsidR="002D46BB" w:rsidRPr="002D46BB" w:rsidRDefault="002D46BB" w:rsidP="002D46BB">
      <w:pPr>
        <w:pStyle w:val="a4"/>
        <w:ind w:firstLine="567"/>
        <w:jc w:val="both"/>
      </w:pPr>
      <w:r w:rsidRPr="002D46BB">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 w:history="1">
        <w:r w:rsidRPr="002D46BB">
          <w:rPr>
            <w:rStyle w:val="a6"/>
          </w:rPr>
          <w:t>уголовно наказуемого</w:t>
        </w:r>
      </w:hyperlink>
      <w:r w:rsidRPr="002D46BB">
        <w:t xml:space="preserve">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D46BB" w:rsidRPr="002D46BB" w:rsidRDefault="002D46BB" w:rsidP="002D46BB">
      <w:pPr>
        <w:pStyle w:val="a4"/>
        <w:ind w:firstLine="567"/>
        <w:jc w:val="both"/>
      </w:pPr>
      <w:bookmarkStart w:id="29" w:name="sub_51802"/>
      <w:r w:rsidRPr="002D46BB">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bookmarkEnd w:id="29"/>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5.19.</w:t>
      </w:r>
      <w:r w:rsidRPr="002D46BB">
        <w:t xml:space="preserve"> Использование незаконной материальной поддержки при финансировании избирательной кампании, кампании референдума</w:t>
      </w:r>
    </w:p>
    <w:p w:rsidR="002D46BB" w:rsidRPr="002D46BB" w:rsidRDefault="002D46BB" w:rsidP="002D46BB">
      <w:pPr>
        <w:pStyle w:val="a4"/>
        <w:ind w:firstLine="567"/>
        <w:jc w:val="both"/>
      </w:pPr>
      <w:bookmarkStart w:id="30" w:name="sub_51901"/>
      <w:r w:rsidRPr="002D46BB">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 w:history="1">
        <w:r w:rsidRPr="002D46BB">
          <w:rPr>
            <w:rStyle w:val="a6"/>
          </w:rPr>
          <w:t>уголовно наказуемого</w:t>
        </w:r>
      </w:hyperlink>
      <w:r w:rsidRPr="002D46BB">
        <w:t xml:space="preserve"> деяния, -</w:t>
      </w:r>
    </w:p>
    <w:p w:rsidR="002D46BB" w:rsidRPr="002D46BB" w:rsidRDefault="002D46BB" w:rsidP="002D46BB">
      <w:pPr>
        <w:pStyle w:val="a4"/>
        <w:ind w:firstLine="567"/>
        <w:jc w:val="both"/>
      </w:pPr>
      <w:bookmarkStart w:id="31" w:name="sub_51902"/>
      <w:bookmarkEnd w:id="30"/>
      <w:r w:rsidRPr="002D46BB">
        <w:t xml:space="preserve">влечет наложение административного штрафа на граждан в размере от двадцати </w:t>
      </w:r>
      <w:r w:rsidRPr="002D46BB">
        <w:lastRenderedPageBreak/>
        <w:t>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bookmarkEnd w:id="31"/>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5.20.</w:t>
      </w:r>
      <w:r w:rsidRPr="002D46BB">
        <w:t xml:space="preserve">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D46BB" w:rsidRDefault="002D46BB" w:rsidP="002D46BB">
      <w:pPr>
        <w:pStyle w:val="a4"/>
        <w:ind w:firstLine="567"/>
        <w:jc w:val="both"/>
      </w:pPr>
      <w:bookmarkStart w:id="32" w:name="sub_52001"/>
    </w:p>
    <w:p w:rsidR="002D46BB" w:rsidRPr="002D46BB" w:rsidRDefault="002D46BB" w:rsidP="002D46BB">
      <w:pPr>
        <w:pStyle w:val="a4"/>
        <w:ind w:firstLine="567"/>
        <w:jc w:val="both"/>
      </w:pPr>
      <w:r w:rsidRPr="002D46BB">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 w:history="1">
        <w:r w:rsidRPr="002D46BB">
          <w:rPr>
            <w:rStyle w:val="a6"/>
          </w:rPr>
          <w:t>уголовно наказуемого</w:t>
        </w:r>
      </w:hyperlink>
      <w:r w:rsidRPr="002D46BB">
        <w:t xml:space="preserve"> деяния, -</w:t>
      </w:r>
    </w:p>
    <w:p w:rsidR="002D46BB" w:rsidRPr="002D46BB" w:rsidRDefault="002D46BB" w:rsidP="002D46BB">
      <w:pPr>
        <w:pStyle w:val="a4"/>
        <w:ind w:firstLine="567"/>
        <w:jc w:val="both"/>
      </w:pPr>
      <w:bookmarkStart w:id="33" w:name="sub_52002"/>
      <w:bookmarkEnd w:id="32"/>
      <w:r w:rsidRPr="002D46BB">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bookmarkEnd w:id="33"/>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5.21.</w:t>
      </w:r>
      <w:r w:rsidRPr="002D46BB">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D46BB" w:rsidRPr="002D46BB" w:rsidRDefault="002D46BB" w:rsidP="002D46BB">
      <w:pPr>
        <w:pStyle w:val="a4"/>
        <w:ind w:firstLine="567"/>
        <w:jc w:val="both"/>
      </w:pPr>
      <w:bookmarkStart w:id="34" w:name="sub_52101"/>
      <w:proofErr w:type="spellStart"/>
      <w:r w:rsidRPr="002D46BB">
        <w:t>Неперечисление</w:t>
      </w:r>
      <w:proofErr w:type="spellEnd"/>
      <w:r w:rsidRPr="002D46BB">
        <w:t>,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D46BB" w:rsidRPr="002D46BB" w:rsidRDefault="002D46BB" w:rsidP="002D46BB">
      <w:pPr>
        <w:pStyle w:val="a4"/>
        <w:ind w:firstLine="567"/>
        <w:jc w:val="both"/>
      </w:pPr>
      <w:bookmarkStart w:id="35" w:name="sub_52102"/>
      <w:bookmarkEnd w:id="34"/>
      <w:r w:rsidRPr="002D46BB">
        <w:t xml:space="preserve">влечет наложение административного штрафа на должностных лиц в размере от </w:t>
      </w:r>
      <w:r w:rsidRPr="002D46BB">
        <w:lastRenderedPageBreak/>
        <w:t>тридцати тысяч до пятидесяти тысяч рублей.</w:t>
      </w:r>
    </w:p>
    <w:bookmarkEnd w:id="35"/>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5.22</w:t>
      </w:r>
      <w:r w:rsidRPr="002D46BB">
        <w:t>.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D46BB" w:rsidRDefault="002D46BB" w:rsidP="002D46BB">
      <w:pPr>
        <w:pStyle w:val="a4"/>
        <w:ind w:firstLine="567"/>
        <w:jc w:val="both"/>
      </w:pPr>
    </w:p>
    <w:p w:rsidR="002D46BB" w:rsidRPr="002D46BB" w:rsidRDefault="002D46BB" w:rsidP="002D46BB">
      <w:pPr>
        <w:pStyle w:val="a4"/>
        <w:ind w:firstLine="567"/>
        <w:jc w:val="both"/>
      </w:pPr>
      <w:r w:rsidRPr="002D46BB">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2D46BB" w:rsidRPr="002D46BB" w:rsidRDefault="002D46BB" w:rsidP="002D46BB">
      <w:pPr>
        <w:pStyle w:val="a4"/>
        <w:ind w:firstLine="567"/>
        <w:jc w:val="both"/>
      </w:pPr>
      <w:bookmarkStart w:id="36" w:name="sub_52202"/>
      <w:r w:rsidRPr="002D46BB">
        <w:t>влечет наложение административного штрафа в размере тридцати тысяч рублей.</w:t>
      </w:r>
    </w:p>
    <w:bookmarkEnd w:id="36"/>
    <w:p w:rsidR="002D46BB" w:rsidRPr="002D46BB" w:rsidRDefault="002D46BB" w:rsidP="002D46BB">
      <w:pPr>
        <w:pStyle w:val="a4"/>
        <w:ind w:firstLine="567"/>
        <w:jc w:val="both"/>
      </w:pPr>
      <w:r w:rsidRPr="002D46BB">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D46BB" w:rsidRPr="002D46BB" w:rsidRDefault="002D46BB" w:rsidP="002D46BB">
      <w:pPr>
        <w:pStyle w:val="a4"/>
        <w:ind w:firstLine="567"/>
        <w:jc w:val="both"/>
      </w:pPr>
      <w:r w:rsidRPr="002D46BB">
        <w:t>влечет наложение административного штрафа в размере тридцати тысяч рублей.</w:t>
      </w:r>
    </w:p>
    <w:p w:rsidR="002D46BB" w:rsidRPr="002D46BB" w:rsidRDefault="002D46BB" w:rsidP="002D46BB">
      <w:pPr>
        <w:pStyle w:val="a4"/>
        <w:ind w:firstLine="567"/>
        <w:jc w:val="both"/>
      </w:pPr>
      <w:bookmarkStart w:id="37" w:name="sub_5223"/>
      <w:r w:rsidRPr="002D46BB">
        <w:t xml:space="preserve">3. Совершение административного правонарушения, предусмотренного </w:t>
      </w:r>
      <w:hyperlink w:anchor="sub_5222" w:history="1">
        <w:r w:rsidRPr="002D46BB">
          <w:rPr>
            <w:rStyle w:val="a6"/>
          </w:rPr>
          <w:t>частью 2</w:t>
        </w:r>
      </w:hyperlink>
      <w:r w:rsidRPr="002D46BB">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bookmarkEnd w:id="37"/>
    <w:p w:rsidR="002D46BB" w:rsidRPr="002D46BB" w:rsidRDefault="002D46BB" w:rsidP="002D46BB">
      <w:pPr>
        <w:pStyle w:val="a4"/>
        <w:ind w:firstLine="567"/>
        <w:jc w:val="both"/>
      </w:pPr>
      <w:r w:rsidRPr="002D46BB">
        <w:t>влечет наложение административного штрафа в размере пятидесяти тысяч рублей.</w:t>
      </w:r>
    </w:p>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5.23.</w:t>
      </w:r>
      <w:r w:rsidRPr="002D46BB">
        <w:t xml:space="preserve"> Сокрытие остатков тиражей избирательных бюллетеней, бюллетеней для голосования на референдуме</w:t>
      </w:r>
    </w:p>
    <w:p w:rsidR="002D46BB" w:rsidRPr="002D46BB" w:rsidRDefault="002D46BB" w:rsidP="002D46BB">
      <w:pPr>
        <w:pStyle w:val="a4"/>
        <w:ind w:firstLine="567"/>
        <w:jc w:val="both"/>
      </w:pPr>
      <w:r w:rsidRPr="002D46BB">
        <w:t>Сокрытие остатков тиражей избирательных бюллетеней, бюллетеней для голосования на референдуме -</w:t>
      </w:r>
    </w:p>
    <w:p w:rsidR="002D46BB" w:rsidRPr="002D46BB" w:rsidRDefault="002D46BB" w:rsidP="002D46BB">
      <w:pPr>
        <w:pStyle w:val="a4"/>
        <w:ind w:firstLine="567"/>
        <w:jc w:val="both"/>
      </w:pPr>
      <w:bookmarkStart w:id="38" w:name="sub_52302"/>
      <w:r w:rsidRPr="002D46BB">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38"/>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5.24.</w:t>
      </w:r>
      <w:r w:rsidRPr="002D46BB">
        <w:t xml:space="preserve">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w:t>
      </w:r>
      <w:r w:rsidR="00EE4241">
        <w:t>«</w:t>
      </w:r>
      <w:r w:rsidRPr="002D46BB">
        <w:t>Повторный</w:t>
      </w:r>
      <w:r w:rsidR="00EE4241">
        <w:t>»</w:t>
      </w:r>
      <w:r w:rsidRPr="002D46BB">
        <w:t xml:space="preserve"> или</w:t>
      </w:r>
      <w:r w:rsidR="00EE4241">
        <w:t xml:space="preserve"> «Повторный подсчет голосов»</w:t>
      </w:r>
    </w:p>
    <w:p w:rsidR="002D46BB" w:rsidRPr="002D46BB" w:rsidRDefault="002D46BB" w:rsidP="002D46BB">
      <w:pPr>
        <w:pStyle w:val="a4"/>
        <w:ind w:firstLine="567"/>
        <w:jc w:val="both"/>
      </w:pPr>
      <w:r w:rsidRPr="002D46BB">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2D46BB" w:rsidRPr="002D46BB" w:rsidRDefault="002D46BB" w:rsidP="002D46BB">
      <w:pPr>
        <w:pStyle w:val="a4"/>
        <w:ind w:firstLine="567"/>
        <w:jc w:val="both"/>
      </w:pPr>
      <w:bookmarkStart w:id="39" w:name="sub_524012"/>
      <w:r w:rsidRPr="002D46BB">
        <w:t>влечет наложение административного штрафа в размере от пятисот до одной тысячи пятисот рублей.</w:t>
      </w:r>
    </w:p>
    <w:bookmarkEnd w:id="39"/>
    <w:p w:rsidR="002D46BB" w:rsidRPr="002D46BB" w:rsidRDefault="002D46BB" w:rsidP="002D46BB">
      <w:pPr>
        <w:pStyle w:val="a4"/>
        <w:ind w:firstLine="567"/>
        <w:jc w:val="both"/>
      </w:pPr>
      <w:r w:rsidRPr="002D46BB">
        <w:t xml:space="preserve">2. Нарушение председателем или членом избирательной комиссии, комиссии </w:t>
      </w:r>
      <w:proofErr w:type="gramStart"/>
      <w:r w:rsidRPr="002D46BB">
        <w:t>референдума</w:t>
      </w:r>
      <w:proofErr w:type="gramEnd"/>
      <w:r w:rsidRPr="002D46BB">
        <w:t xml:space="preserve"> установленного федеральным законом порядка составления протокола об итогах голосования с отметкой "Повторный" или "Повторный подсчет голосов"-</w:t>
      </w:r>
    </w:p>
    <w:p w:rsidR="002D46BB" w:rsidRPr="002D46BB" w:rsidRDefault="002D46BB" w:rsidP="002D46BB">
      <w:pPr>
        <w:pStyle w:val="a4"/>
        <w:ind w:firstLine="567"/>
        <w:jc w:val="both"/>
      </w:pPr>
      <w:bookmarkStart w:id="40" w:name="sub_524022"/>
      <w:r w:rsidRPr="002D46BB">
        <w:t>влечет наложение административного штрафа в размере от одной тысячи пятисот до двух тысяч рублей.</w:t>
      </w:r>
    </w:p>
    <w:bookmarkEnd w:id="40"/>
    <w:p w:rsidR="002D46BB" w:rsidRPr="002D46BB" w:rsidRDefault="002D46BB" w:rsidP="002D46BB">
      <w:pPr>
        <w:pStyle w:val="a4"/>
        <w:ind w:firstLine="567"/>
        <w:jc w:val="both"/>
      </w:pPr>
    </w:p>
    <w:p w:rsidR="002D46BB" w:rsidRPr="002D46BB" w:rsidRDefault="002D46BB" w:rsidP="002D46BB">
      <w:pPr>
        <w:pStyle w:val="a4"/>
        <w:ind w:firstLine="567"/>
        <w:jc w:val="both"/>
      </w:pPr>
      <w:bookmarkStart w:id="41" w:name="sub_525"/>
      <w:r w:rsidRPr="002D46BB">
        <w:rPr>
          <w:rStyle w:val="a5"/>
        </w:rPr>
        <w:lastRenderedPageBreak/>
        <w:t>Статья 5.25.</w:t>
      </w:r>
      <w:r w:rsidRPr="002D46BB">
        <w:t xml:space="preserve"> </w:t>
      </w:r>
      <w:proofErr w:type="spellStart"/>
      <w:r w:rsidRPr="002D46BB">
        <w:t>Непредоставление</w:t>
      </w:r>
      <w:proofErr w:type="spellEnd"/>
      <w:r w:rsidRPr="002D46BB">
        <w:t xml:space="preserve"> сведений об итогах голосования или о результатах выборов</w:t>
      </w:r>
    </w:p>
    <w:bookmarkEnd w:id="41"/>
    <w:p w:rsidR="002D46BB" w:rsidRPr="002D46BB" w:rsidRDefault="002D46BB" w:rsidP="002D46BB">
      <w:pPr>
        <w:pStyle w:val="a4"/>
        <w:ind w:firstLine="567"/>
        <w:jc w:val="both"/>
      </w:pPr>
      <w:r w:rsidRPr="002D46BB">
        <w:t xml:space="preserve">1. </w:t>
      </w:r>
      <w:proofErr w:type="spellStart"/>
      <w:r w:rsidRPr="002D46BB">
        <w:t>Непредоставление</w:t>
      </w:r>
      <w:proofErr w:type="spellEnd"/>
      <w:r w:rsidRPr="002D46BB">
        <w:t xml:space="preserve">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D46BB" w:rsidRPr="002D46BB" w:rsidRDefault="002D46BB" w:rsidP="002D46BB">
      <w:pPr>
        <w:pStyle w:val="a4"/>
        <w:ind w:firstLine="567"/>
        <w:jc w:val="both"/>
      </w:pPr>
      <w:bookmarkStart w:id="42" w:name="sub_525012"/>
      <w:r w:rsidRPr="002D46BB">
        <w:t>влечет наложение административного штрафа в размере от пятисот до одной тысячи рублей.</w:t>
      </w:r>
    </w:p>
    <w:bookmarkEnd w:id="42"/>
    <w:p w:rsidR="002D46BB" w:rsidRPr="002D46BB" w:rsidRDefault="002D46BB" w:rsidP="002D46BB">
      <w:pPr>
        <w:pStyle w:val="a4"/>
        <w:ind w:firstLine="567"/>
        <w:jc w:val="both"/>
      </w:pPr>
      <w:r w:rsidRPr="002D46BB">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2D46BB" w:rsidRPr="002D46BB" w:rsidRDefault="002D46BB" w:rsidP="002D46BB">
      <w:pPr>
        <w:pStyle w:val="a4"/>
        <w:ind w:firstLine="567"/>
        <w:jc w:val="both"/>
      </w:pPr>
      <w:bookmarkStart w:id="43" w:name="sub_525022"/>
      <w:r w:rsidRPr="002D46BB">
        <w:t>влечет наложение административного штрафа в размере от одной тысячи до двух тысяч рублей.</w:t>
      </w:r>
    </w:p>
    <w:bookmarkEnd w:id="43"/>
    <w:p w:rsidR="002D46BB" w:rsidRPr="002D46BB" w:rsidRDefault="002D46BB" w:rsidP="002D46BB">
      <w:pPr>
        <w:pStyle w:val="a4"/>
        <w:ind w:firstLine="567"/>
        <w:jc w:val="both"/>
      </w:pPr>
      <w:r w:rsidRPr="002D46BB">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D46BB" w:rsidRPr="002D46BB" w:rsidRDefault="002D46BB" w:rsidP="002D46BB">
      <w:pPr>
        <w:pStyle w:val="a4"/>
        <w:ind w:firstLine="567"/>
        <w:jc w:val="both"/>
      </w:pPr>
      <w:bookmarkStart w:id="44" w:name="sub_525032"/>
      <w:r w:rsidRPr="002D46BB">
        <w:t>влечет наложение административного штрафа в размере от двух тысяч до трех тысяч рублей.</w:t>
      </w:r>
    </w:p>
    <w:p w:rsidR="002D46BB" w:rsidRPr="002D46BB" w:rsidRDefault="002D46BB" w:rsidP="002D46BB">
      <w:pPr>
        <w:pStyle w:val="a4"/>
        <w:ind w:firstLine="567"/>
        <w:jc w:val="both"/>
      </w:pPr>
      <w:bookmarkStart w:id="45" w:name="sub_52504"/>
      <w:bookmarkEnd w:id="44"/>
      <w:r w:rsidRPr="002D46BB">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2D46BB" w:rsidRPr="002D46BB" w:rsidRDefault="002D46BB" w:rsidP="002D46BB">
      <w:pPr>
        <w:pStyle w:val="a4"/>
        <w:ind w:firstLine="567"/>
        <w:jc w:val="both"/>
      </w:pPr>
      <w:bookmarkStart w:id="46" w:name="sub_525042"/>
      <w:bookmarkEnd w:id="45"/>
      <w:r w:rsidRPr="002D46BB">
        <w:t>влечет наложение административного штрафа в размере от трех тысяч до четырех тысяч рублей.</w:t>
      </w:r>
    </w:p>
    <w:p w:rsidR="002D46BB" w:rsidRPr="002D46BB" w:rsidRDefault="002D46BB" w:rsidP="002D46BB">
      <w:pPr>
        <w:pStyle w:val="a4"/>
        <w:ind w:firstLine="567"/>
        <w:jc w:val="both"/>
      </w:pPr>
      <w:bookmarkStart w:id="47" w:name="sub_52505"/>
      <w:bookmarkEnd w:id="46"/>
      <w:r w:rsidRPr="002D46BB">
        <w:t>5. Нарушение, предусмотренное частью 3 настоящей статьи, совершенное Председателем Центральной избирательной комиссии Российской Федерации, -</w:t>
      </w:r>
    </w:p>
    <w:p w:rsidR="002D46BB" w:rsidRPr="002D46BB" w:rsidRDefault="002D46BB" w:rsidP="002D46BB">
      <w:pPr>
        <w:pStyle w:val="a4"/>
        <w:ind w:firstLine="567"/>
        <w:jc w:val="both"/>
      </w:pPr>
      <w:bookmarkStart w:id="48" w:name="sub_525052"/>
      <w:bookmarkEnd w:id="47"/>
      <w:r w:rsidRPr="002D46BB">
        <w:t>влечет наложение административного штрафа в размере от четырех тысяч до пяти тысяч рублей.</w:t>
      </w:r>
    </w:p>
    <w:bookmarkEnd w:id="48"/>
    <w:p w:rsidR="002D46BB" w:rsidRDefault="00734135" w:rsidP="002D46BB">
      <w:pPr>
        <w:pStyle w:val="a4"/>
        <w:ind w:firstLine="567"/>
        <w:jc w:val="both"/>
      </w:pPr>
      <w:r w:rsidRPr="002D46BB">
        <w:t xml:space="preserve">     </w:t>
      </w:r>
    </w:p>
    <w:p w:rsidR="00734135" w:rsidRPr="002D46BB" w:rsidRDefault="00734135" w:rsidP="002D46BB">
      <w:pPr>
        <w:pStyle w:val="a4"/>
        <w:jc w:val="both"/>
      </w:pPr>
      <w:r w:rsidRPr="002D46BB">
        <w:t>Уголовный кодекс Российской Федерации предусматривает более тяжкий вид ответственности за соверше</w:t>
      </w:r>
      <w:r w:rsidR="002D46BB" w:rsidRPr="002D46BB">
        <w:t xml:space="preserve">ние общественно опасных деяний, </w:t>
      </w:r>
      <w:r w:rsidRPr="002D46BB">
        <w:t>причиняющих значительный вред охраняемым общественным отношениям в сфере организации и проведения выборов.</w:t>
      </w:r>
    </w:p>
    <w:p w:rsidR="002D46BB" w:rsidRPr="002D46BB" w:rsidRDefault="002D46BB" w:rsidP="002D46BB">
      <w:pPr>
        <w:pStyle w:val="a4"/>
        <w:ind w:firstLine="567"/>
        <w:jc w:val="both"/>
      </w:pPr>
      <w:bookmarkStart w:id="49" w:name="sub_141"/>
      <w:r w:rsidRPr="002D46BB">
        <w:rPr>
          <w:rStyle w:val="a5"/>
        </w:rPr>
        <w:t>Статья 141.</w:t>
      </w:r>
      <w:r w:rsidRPr="002D46BB">
        <w:t xml:space="preserve"> Воспрепятствование осуществлению избирательных прав или работе избирательных комиссий</w:t>
      </w:r>
    </w:p>
    <w:bookmarkEnd w:id="49"/>
    <w:p w:rsidR="002D46BB" w:rsidRPr="002D46BB" w:rsidRDefault="002D46BB" w:rsidP="002D46BB">
      <w:pPr>
        <w:pStyle w:val="a4"/>
        <w:ind w:firstLine="567"/>
        <w:jc w:val="both"/>
      </w:pPr>
      <w:r w:rsidRPr="002D46BB">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2D46BB" w:rsidRPr="002D46BB" w:rsidRDefault="002D46BB" w:rsidP="002D46BB">
      <w:pPr>
        <w:pStyle w:val="a4"/>
        <w:ind w:firstLine="567"/>
        <w:jc w:val="both"/>
      </w:pPr>
      <w:bookmarkStart w:id="50" w:name="sub_141012"/>
      <w:r w:rsidRPr="002D46BB">
        <w:t xml:space="preserve">наказывается штрафом в размере до восьмидесяти тысяч рублей или в размере заработной платы или </w:t>
      </w:r>
      <w:proofErr w:type="gramStart"/>
      <w:r w:rsidRPr="002D46BB">
        <w:t>иного дохода</w:t>
      </w:r>
      <w:proofErr w:type="gramEnd"/>
      <w:r w:rsidRPr="002D46BB">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bookmarkEnd w:id="50"/>
    <w:p w:rsidR="002D46BB" w:rsidRPr="002D46BB" w:rsidRDefault="002D46BB" w:rsidP="002D46BB">
      <w:pPr>
        <w:pStyle w:val="a4"/>
        <w:ind w:firstLine="567"/>
        <w:jc w:val="both"/>
      </w:pPr>
      <w:r w:rsidRPr="002D46BB">
        <w:t>2. Те же деяния:</w:t>
      </w:r>
    </w:p>
    <w:p w:rsidR="002D46BB" w:rsidRPr="002D46BB" w:rsidRDefault="002D46BB" w:rsidP="002D46BB">
      <w:pPr>
        <w:pStyle w:val="a4"/>
        <w:ind w:firstLine="567"/>
        <w:jc w:val="both"/>
      </w:pPr>
      <w:bookmarkStart w:id="51" w:name="sub_14121"/>
      <w:r w:rsidRPr="002D46BB">
        <w:t>а) соединенные с подкупом, обманом, принуждением, применением насилия либо с угрозой его применения;</w:t>
      </w:r>
    </w:p>
    <w:p w:rsidR="002D46BB" w:rsidRPr="002D46BB" w:rsidRDefault="002D46BB" w:rsidP="002D46BB">
      <w:pPr>
        <w:pStyle w:val="a4"/>
        <w:ind w:firstLine="567"/>
        <w:jc w:val="both"/>
      </w:pPr>
      <w:bookmarkStart w:id="52" w:name="sub_14122"/>
      <w:bookmarkEnd w:id="51"/>
      <w:r w:rsidRPr="002D46BB">
        <w:lastRenderedPageBreak/>
        <w:t>б) совершенные лицом с использованием своего служебного положения;</w:t>
      </w:r>
    </w:p>
    <w:p w:rsidR="002D46BB" w:rsidRPr="002D46BB" w:rsidRDefault="002D46BB" w:rsidP="002D46BB">
      <w:pPr>
        <w:pStyle w:val="a4"/>
        <w:ind w:firstLine="567"/>
        <w:jc w:val="both"/>
      </w:pPr>
      <w:bookmarkStart w:id="53" w:name="sub_14123"/>
      <w:bookmarkEnd w:id="52"/>
      <w:r w:rsidRPr="002D46BB">
        <w:t>в) совершенные группой лиц по предварительному сговору или организованной группой, -</w:t>
      </w:r>
    </w:p>
    <w:p w:rsidR="002D46BB" w:rsidRPr="002D46BB" w:rsidRDefault="002D46BB" w:rsidP="002D46BB">
      <w:pPr>
        <w:pStyle w:val="a4"/>
        <w:ind w:firstLine="567"/>
        <w:jc w:val="both"/>
      </w:pPr>
      <w:bookmarkStart w:id="54" w:name="sub_141205"/>
      <w:bookmarkEnd w:id="53"/>
      <w:r w:rsidRPr="002D46BB">
        <w:t xml:space="preserve">наказываются штрафом в размере от ста тысяч до трехсот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bookmarkEnd w:id="54"/>
    <w:p w:rsidR="002D46BB" w:rsidRPr="002D46BB" w:rsidRDefault="002D46BB" w:rsidP="002D46BB">
      <w:pPr>
        <w:pStyle w:val="a4"/>
        <w:ind w:firstLine="567"/>
        <w:jc w:val="both"/>
      </w:pPr>
      <w:r w:rsidRPr="002D46BB">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2D46BB" w:rsidRPr="002D46BB" w:rsidRDefault="002D46BB" w:rsidP="002D46BB">
      <w:pPr>
        <w:pStyle w:val="a4"/>
        <w:ind w:firstLine="567"/>
        <w:jc w:val="both"/>
      </w:pPr>
      <w:bookmarkStart w:id="55" w:name="sub_141032"/>
      <w:r w:rsidRPr="002D46BB">
        <w:t xml:space="preserve">наказывается штрафом в размере от двухсот тысяч до пятисот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bookmarkEnd w:id="55"/>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141.1.</w:t>
      </w:r>
      <w:r w:rsidRPr="002D46BB">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D46BB" w:rsidRPr="002D46BB" w:rsidRDefault="002D46BB" w:rsidP="002D46BB">
      <w:pPr>
        <w:pStyle w:val="a4"/>
        <w:ind w:firstLine="567"/>
        <w:jc w:val="both"/>
      </w:pPr>
      <w:r w:rsidRPr="002D46BB">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w:t>
      </w:r>
      <w:r w:rsidRPr="002D46BB">
        <w:lastRenderedPageBreak/>
        <w:t>внесение пожертвований в крупных размерах в избирательный фонд, фонд референдума через подставных лиц -</w:t>
      </w:r>
    </w:p>
    <w:p w:rsidR="002D46BB" w:rsidRPr="002D46BB" w:rsidRDefault="002D46BB" w:rsidP="002D46BB">
      <w:pPr>
        <w:pStyle w:val="a4"/>
        <w:ind w:firstLine="567"/>
        <w:jc w:val="both"/>
      </w:pPr>
      <w:bookmarkStart w:id="56" w:name="sub_1411012"/>
      <w:r w:rsidRPr="002D46BB">
        <w:t xml:space="preserve">наказываются штрафом в размере от двухсот тысяч до пятисот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bookmarkEnd w:id="56"/>
    <w:p w:rsidR="002D46BB" w:rsidRPr="002D46BB" w:rsidRDefault="002D46BB" w:rsidP="002D46BB">
      <w:pPr>
        <w:pStyle w:val="a4"/>
        <w:ind w:firstLine="567"/>
        <w:jc w:val="both"/>
      </w:pPr>
      <w:r w:rsidRPr="002D46BB">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2D46BB" w:rsidRPr="002D46BB" w:rsidRDefault="002D46BB" w:rsidP="002D46BB">
      <w:pPr>
        <w:pStyle w:val="a4"/>
        <w:ind w:firstLine="567"/>
        <w:jc w:val="both"/>
      </w:pPr>
      <w:bookmarkStart w:id="57" w:name="sub_1411022"/>
      <w:r w:rsidRPr="002D46BB">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bookmarkEnd w:id="57"/>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Примечание.</w:t>
      </w:r>
      <w:r w:rsidRPr="002D46BB">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142.</w:t>
      </w:r>
      <w:r w:rsidRPr="002D46BB">
        <w:t xml:space="preserve"> Фальсификация избирательных документов, документов референдума, документов общероссийского голосования</w:t>
      </w:r>
    </w:p>
    <w:p w:rsidR="002D46BB" w:rsidRPr="002D46BB" w:rsidRDefault="002D46BB" w:rsidP="002D46BB">
      <w:pPr>
        <w:pStyle w:val="a4"/>
        <w:ind w:firstLine="567"/>
        <w:jc w:val="both"/>
      </w:pPr>
      <w:r w:rsidRPr="002D46BB">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2D46BB" w:rsidRPr="002D46BB" w:rsidRDefault="002D46BB" w:rsidP="002D46BB">
      <w:pPr>
        <w:pStyle w:val="a4"/>
        <w:ind w:firstLine="567"/>
        <w:jc w:val="both"/>
      </w:pPr>
      <w:bookmarkStart w:id="58" w:name="sub_142012"/>
      <w:r w:rsidRPr="002D46BB">
        <w:t xml:space="preserve">наказывается штрафом в размере от ста тысяч до трехсот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до двух лет, либо принудительными работами на срок до четырех лет, либо лишением свободы на тот же срок.</w:t>
      </w:r>
    </w:p>
    <w:bookmarkEnd w:id="58"/>
    <w:p w:rsidR="002D46BB" w:rsidRPr="002D46BB" w:rsidRDefault="002D46BB" w:rsidP="002D46BB">
      <w:pPr>
        <w:pStyle w:val="a4"/>
        <w:ind w:firstLine="567"/>
        <w:jc w:val="both"/>
      </w:pPr>
      <w:r w:rsidRPr="002D46BB">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w:t>
      </w:r>
      <w:r w:rsidRPr="002D46BB">
        <w:lastRenderedPageBreak/>
        <w:t>(подписных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D46BB" w:rsidRPr="002D46BB" w:rsidRDefault="002D46BB" w:rsidP="002D46BB">
      <w:pPr>
        <w:pStyle w:val="a4"/>
        <w:ind w:firstLine="567"/>
        <w:jc w:val="both"/>
      </w:pPr>
      <w:bookmarkStart w:id="59" w:name="sub_142022"/>
      <w:r w:rsidRPr="002D46BB">
        <w:t xml:space="preserve">наказываются штрафом в размере от двухсот тысяч до пятисот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bookmarkEnd w:id="59"/>
    <w:p w:rsidR="002D46BB" w:rsidRPr="002D46BB" w:rsidRDefault="002D46BB" w:rsidP="002D46BB">
      <w:pPr>
        <w:pStyle w:val="a4"/>
        <w:ind w:firstLine="567"/>
        <w:jc w:val="both"/>
      </w:pPr>
      <w:r w:rsidRPr="002D46BB">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2D46BB" w:rsidRPr="002D46BB" w:rsidRDefault="002D46BB" w:rsidP="002D46BB">
      <w:pPr>
        <w:pStyle w:val="a4"/>
        <w:ind w:firstLine="567"/>
        <w:jc w:val="both"/>
      </w:pPr>
      <w:bookmarkStart w:id="60" w:name="sub_14232"/>
      <w:r w:rsidRPr="002D46BB">
        <w:t xml:space="preserve">наказываются штрафом в размере от двухсот тысяч до пятисот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bookmarkEnd w:id="60"/>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142.1.</w:t>
      </w:r>
      <w:r w:rsidRPr="002D46BB">
        <w:t xml:space="preserve"> Фальсификация итогов голосования</w:t>
      </w:r>
    </w:p>
    <w:p w:rsidR="002D46BB" w:rsidRPr="002D46BB" w:rsidRDefault="002D46BB" w:rsidP="002D46BB">
      <w:pPr>
        <w:pStyle w:val="a4"/>
        <w:ind w:firstLine="567"/>
        <w:jc w:val="both"/>
      </w:pPr>
      <w:bookmarkStart w:id="61" w:name="sub_14211"/>
      <w:r w:rsidRPr="002D46BB">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2D46BB" w:rsidRPr="002D46BB" w:rsidRDefault="002D46BB" w:rsidP="002D46BB">
      <w:pPr>
        <w:pStyle w:val="a4"/>
        <w:ind w:firstLine="567"/>
        <w:jc w:val="both"/>
      </w:pPr>
      <w:bookmarkStart w:id="62" w:name="sub_14212"/>
      <w:bookmarkEnd w:id="61"/>
      <w:r w:rsidRPr="002D46BB">
        <w:t xml:space="preserve">наказываются штрафом в размере от двухсот тысяч до пятисот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трех лет, либо принудительными работами на срок до четырех лет, либо лишением свободы на тот же срок.</w:t>
      </w:r>
    </w:p>
    <w:bookmarkEnd w:id="62"/>
    <w:p w:rsidR="002D46BB" w:rsidRPr="002D46BB" w:rsidRDefault="002D46BB" w:rsidP="002D46BB">
      <w:pPr>
        <w:pStyle w:val="a4"/>
        <w:ind w:firstLine="567"/>
        <w:jc w:val="both"/>
      </w:pPr>
    </w:p>
    <w:p w:rsidR="002D46BB" w:rsidRPr="002D46BB" w:rsidRDefault="002D46BB" w:rsidP="002D46BB">
      <w:pPr>
        <w:pStyle w:val="a4"/>
        <w:ind w:firstLine="567"/>
        <w:jc w:val="both"/>
      </w:pPr>
      <w:r w:rsidRPr="002D46BB">
        <w:rPr>
          <w:rStyle w:val="a5"/>
        </w:rPr>
        <w:t>Статья 142.2.</w:t>
      </w:r>
      <w:r w:rsidRPr="002D46BB">
        <w:t xml:space="preserve">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D46BB" w:rsidRPr="002D46BB" w:rsidRDefault="002D46BB" w:rsidP="002D46BB">
      <w:pPr>
        <w:pStyle w:val="a4"/>
        <w:ind w:firstLine="567"/>
        <w:jc w:val="both"/>
      </w:pPr>
      <w:r w:rsidRPr="002D46BB">
        <w:t xml:space="preserve">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w:t>
      </w:r>
      <w:r w:rsidRPr="002D46BB">
        <w:lastRenderedPageBreak/>
        <w:t>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2D46BB" w:rsidRPr="002D46BB" w:rsidRDefault="002D46BB" w:rsidP="002D46BB">
      <w:pPr>
        <w:pStyle w:val="a4"/>
        <w:ind w:firstLine="567"/>
        <w:jc w:val="both"/>
      </w:pPr>
      <w:bookmarkStart w:id="63" w:name="sub_142210"/>
      <w:r w:rsidRPr="002D46BB">
        <w:t xml:space="preserve">наказываются штрафом в размере от двухсот тысяч до пятисот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bookmarkEnd w:id="63"/>
    <w:p w:rsidR="002D46BB" w:rsidRPr="002D46BB" w:rsidRDefault="002D46BB" w:rsidP="002D46BB">
      <w:pPr>
        <w:pStyle w:val="a4"/>
        <w:ind w:firstLine="567"/>
        <w:jc w:val="both"/>
      </w:pPr>
      <w:r w:rsidRPr="002D46BB">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2D46BB" w:rsidRPr="002D46BB" w:rsidRDefault="002D46BB" w:rsidP="002D46BB">
      <w:pPr>
        <w:pStyle w:val="a4"/>
        <w:ind w:firstLine="567"/>
        <w:jc w:val="both"/>
      </w:pPr>
      <w:bookmarkStart w:id="64" w:name="sub_142220"/>
      <w:r w:rsidRPr="002D46BB">
        <w:t xml:space="preserve">наказывается штрафом в размере от ста тысяч до трехсот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2D46BB" w:rsidRPr="002D46BB" w:rsidRDefault="002D46BB" w:rsidP="002D46BB">
      <w:pPr>
        <w:pStyle w:val="a4"/>
        <w:ind w:firstLine="567"/>
        <w:jc w:val="both"/>
      </w:pPr>
      <w:bookmarkStart w:id="65" w:name="sub_14223"/>
      <w:bookmarkEnd w:id="64"/>
      <w:r w:rsidRPr="002D46BB">
        <w:t xml:space="preserve">3. Деяния, предусмотренные </w:t>
      </w:r>
      <w:hyperlink w:anchor="sub_14221" w:history="1">
        <w:r w:rsidRPr="002D46BB">
          <w:rPr>
            <w:rStyle w:val="a6"/>
          </w:rPr>
          <w:t>частями первой</w:t>
        </w:r>
      </w:hyperlink>
      <w:r w:rsidRPr="002D46BB">
        <w:t xml:space="preserve"> или </w:t>
      </w:r>
      <w:hyperlink w:anchor="sub_14222" w:history="1">
        <w:r w:rsidRPr="002D46BB">
          <w:rPr>
            <w:rStyle w:val="a6"/>
          </w:rPr>
          <w:t>второй</w:t>
        </w:r>
      </w:hyperlink>
      <w:r w:rsidRPr="002D46BB">
        <w:t xml:space="preserve"> настоящей статьи, совершенные группой лиц, группой лиц по предварительному сговору или организованной группой, -</w:t>
      </w:r>
    </w:p>
    <w:p w:rsidR="002D46BB" w:rsidRPr="002D46BB" w:rsidRDefault="002D46BB" w:rsidP="002D46BB">
      <w:pPr>
        <w:pStyle w:val="a4"/>
        <w:ind w:firstLine="567"/>
        <w:jc w:val="both"/>
      </w:pPr>
      <w:bookmarkStart w:id="66" w:name="sub_142230"/>
      <w:bookmarkEnd w:id="65"/>
      <w:r w:rsidRPr="002D46BB">
        <w:t xml:space="preserve">наказываются штрафом в размере от четырехсот тысяч до семисот тысяч рублей или в размере заработной платы или </w:t>
      </w:r>
      <w:proofErr w:type="gramStart"/>
      <w:r w:rsidRPr="002D46BB">
        <w:t>иного дохода</w:t>
      </w:r>
      <w:proofErr w:type="gramEnd"/>
      <w:r w:rsidRPr="002D46BB">
        <w:t xml:space="preserve">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bookmarkEnd w:id="66"/>
    <w:p w:rsidR="00076DB2" w:rsidRPr="002D46BB" w:rsidRDefault="00076DB2" w:rsidP="002D46BB">
      <w:pPr>
        <w:pStyle w:val="a4"/>
        <w:ind w:firstLine="567"/>
        <w:jc w:val="both"/>
        <w:rPr>
          <w:rStyle w:val="FontStyle136"/>
          <w:b w:val="0"/>
          <w:bCs w:val="0"/>
          <w:sz w:val="24"/>
          <w:szCs w:val="24"/>
        </w:rPr>
      </w:pPr>
    </w:p>
    <w:sectPr w:rsidR="00076DB2" w:rsidRPr="002D46BB" w:rsidSect="002D46BB">
      <w:headerReference w:type="even" r:id="rId12"/>
      <w:headerReference w:type="default" r:id="rId13"/>
      <w:footerReference w:type="even" r:id="rId14"/>
      <w:footerReference w:type="default" r:id="rId15"/>
      <w:pgSz w:w="11907" w:h="16839" w:code="9"/>
      <w:pgMar w:top="1005" w:right="850" w:bottom="1134" w:left="1701" w:header="426"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19" w:rsidRDefault="00E14219">
      <w:r>
        <w:separator/>
      </w:r>
    </w:p>
  </w:endnote>
  <w:endnote w:type="continuationSeparator" w:id="0">
    <w:p w:rsidR="00E14219" w:rsidRDefault="00E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12" w:rsidRDefault="008A5612">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12" w:rsidRDefault="008A561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19" w:rsidRDefault="00E14219">
      <w:r>
        <w:separator/>
      </w:r>
    </w:p>
  </w:footnote>
  <w:footnote w:type="continuationSeparator" w:id="0">
    <w:p w:rsidR="00E14219" w:rsidRDefault="00E1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12" w:rsidRDefault="006A5F70">
    <w:pPr>
      <w:pStyle w:val="Style5"/>
      <w:widowControl/>
      <w:ind w:left="4689" w:right="-29"/>
      <w:rPr>
        <w:rStyle w:val="FontStyle192"/>
      </w:rPr>
    </w:pPr>
    <w:r>
      <w:rPr>
        <w:rStyle w:val="FontStyle192"/>
      </w:rPr>
      <w:fldChar w:fldCharType="begin"/>
    </w:r>
    <w:r>
      <w:rPr>
        <w:rStyle w:val="FontStyle192"/>
      </w:rPr>
      <w:instrText>PAGE</w:instrText>
    </w:r>
    <w:r>
      <w:rPr>
        <w:rStyle w:val="FontStyle192"/>
      </w:rPr>
      <w:fldChar w:fldCharType="separate"/>
    </w:r>
    <w:r w:rsidR="00877369">
      <w:rPr>
        <w:rStyle w:val="FontStyle192"/>
        <w:noProof/>
      </w:rPr>
      <w:t>12</w:t>
    </w:r>
    <w:r>
      <w:rPr>
        <w:rStyle w:val="FontStyle19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12" w:rsidRDefault="008A5612" w:rsidP="002D46BB">
    <w:pPr>
      <w:pStyle w:val="Style67"/>
      <w:widowControl/>
      <w:spacing w:after="984"/>
      <w:ind w:left="4718"/>
      <w:jc w:val="both"/>
      <w:rPr>
        <w:rStyle w:val="FontStyle14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0CB0B0"/>
    <w:lvl w:ilvl="0">
      <w:numFmt w:val="bullet"/>
      <w:lvlText w:val="*"/>
      <w:lvlJc w:val="left"/>
    </w:lvl>
  </w:abstractNum>
  <w:abstractNum w:abstractNumId="1" w15:restartNumberingAfterBreak="0">
    <w:nsid w:val="129A6248"/>
    <w:multiLevelType w:val="singleLevel"/>
    <w:tmpl w:val="5BC63B4E"/>
    <w:lvl w:ilvl="0">
      <w:start w:val="2"/>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25EF75C8"/>
    <w:multiLevelType w:val="singleLevel"/>
    <w:tmpl w:val="7E3AD432"/>
    <w:lvl w:ilvl="0">
      <w:start w:val="1"/>
      <w:numFmt w:val="decimal"/>
      <w:lvlText w:val="%1."/>
      <w:legacy w:legacy="1" w:legacySpace="0" w:legacyIndent="427"/>
      <w:lvlJc w:val="left"/>
      <w:rPr>
        <w:rFonts w:ascii="Times New Roman" w:hAnsi="Times New Roman" w:cs="Times New Roman" w:hint="default"/>
      </w:rPr>
    </w:lvl>
  </w:abstractNum>
  <w:abstractNum w:abstractNumId="3" w15:restartNumberingAfterBreak="0">
    <w:nsid w:val="2EBF07C2"/>
    <w:multiLevelType w:val="singleLevel"/>
    <w:tmpl w:val="AB7E8BBC"/>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3AF1749E"/>
    <w:multiLevelType w:val="singleLevel"/>
    <w:tmpl w:val="4EF47514"/>
    <w:lvl w:ilvl="0">
      <w:start w:val="6"/>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3BBB34DF"/>
    <w:multiLevelType w:val="singleLevel"/>
    <w:tmpl w:val="15A4960A"/>
    <w:lvl w:ilvl="0">
      <w:start w:val="6"/>
      <w:numFmt w:val="decimal"/>
      <w:lvlText w:val="%1."/>
      <w:legacy w:legacy="1" w:legacySpace="0" w:legacyIndent="408"/>
      <w:lvlJc w:val="left"/>
      <w:rPr>
        <w:rFonts w:ascii="Times New Roman" w:hAnsi="Times New Roman" w:cs="Times New Roman" w:hint="default"/>
      </w:rPr>
    </w:lvl>
  </w:abstractNum>
  <w:abstractNum w:abstractNumId="6" w15:restartNumberingAfterBreak="0">
    <w:nsid w:val="42BE3E03"/>
    <w:multiLevelType w:val="singleLevel"/>
    <w:tmpl w:val="763A0DA8"/>
    <w:lvl w:ilvl="0">
      <w:start w:val="1"/>
      <w:numFmt w:val="decimal"/>
      <w:lvlText w:val="%1."/>
      <w:legacy w:legacy="1" w:legacySpace="0" w:legacyIndent="706"/>
      <w:lvlJc w:val="left"/>
      <w:rPr>
        <w:rFonts w:ascii="Times New Roman" w:hAnsi="Times New Roman" w:cs="Times New Roman" w:hint="default"/>
      </w:rPr>
    </w:lvl>
  </w:abstractNum>
  <w:abstractNum w:abstractNumId="7" w15:restartNumberingAfterBreak="0">
    <w:nsid w:val="4D493D75"/>
    <w:multiLevelType w:val="singleLevel"/>
    <w:tmpl w:val="041CFBCC"/>
    <w:lvl w:ilvl="0">
      <w:start w:val="6"/>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6F474738"/>
    <w:multiLevelType w:val="singleLevel"/>
    <w:tmpl w:val="BFB410E6"/>
    <w:lvl w:ilvl="0">
      <w:start w:val="2"/>
      <w:numFmt w:val="decimal"/>
      <w:lvlText w:val="%1."/>
      <w:legacy w:legacy="1" w:legacySpace="0" w:legacyIndent="240"/>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
    <w:abstractNumId w:val="8"/>
  </w:num>
  <w:num w:numId="4">
    <w:abstractNumId w:val="7"/>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B2"/>
    <w:rsid w:val="00076DB2"/>
    <w:rsid w:val="002D46BB"/>
    <w:rsid w:val="002F7DBD"/>
    <w:rsid w:val="003E0314"/>
    <w:rsid w:val="006A5F70"/>
    <w:rsid w:val="00734135"/>
    <w:rsid w:val="00877369"/>
    <w:rsid w:val="008A5612"/>
    <w:rsid w:val="00A16D33"/>
    <w:rsid w:val="00CE6EEA"/>
    <w:rsid w:val="00E14219"/>
    <w:rsid w:val="00EE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2B73ED9-C9E9-45AF-87A7-4C60A21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40" w:lineRule="exact"/>
      <w:jc w:val="center"/>
    </w:pPr>
  </w:style>
  <w:style w:type="paragraph" w:customStyle="1" w:styleId="Style3">
    <w:name w:val="Style3"/>
    <w:basedOn w:val="a"/>
    <w:uiPriority w:val="99"/>
    <w:pPr>
      <w:spacing w:line="446" w:lineRule="exact"/>
    </w:pPr>
  </w:style>
  <w:style w:type="paragraph" w:customStyle="1" w:styleId="Style4">
    <w:name w:val="Style4"/>
    <w:basedOn w:val="a"/>
    <w:uiPriority w:val="99"/>
    <w:pPr>
      <w:jc w:val="both"/>
    </w:pPr>
  </w:style>
  <w:style w:type="paragraph" w:customStyle="1" w:styleId="Style5">
    <w:name w:val="Style5"/>
    <w:basedOn w:val="a"/>
    <w:uiPriority w:val="99"/>
    <w:pPr>
      <w:jc w:val="both"/>
    </w:pPr>
  </w:style>
  <w:style w:type="paragraph" w:customStyle="1" w:styleId="Style6">
    <w:name w:val="Style6"/>
    <w:basedOn w:val="a"/>
    <w:uiPriority w:val="99"/>
    <w:pPr>
      <w:spacing w:line="226" w:lineRule="exact"/>
      <w:jc w:val="both"/>
    </w:pPr>
  </w:style>
  <w:style w:type="paragraph" w:customStyle="1" w:styleId="Style7">
    <w:name w:val="Style7"/>
    <w:basedOn w:val="a"/>
    <w:uiPriority w:val="99"/>
  </w:style>
  <w:style w:type="paragraph" w:customStyle="1" w:styleId="Style8">
    <w:name w:val="Style8"/>
    <w:basedOn w:val="a"/>
    <w:uiPriority w:val="99"/>
    <w:pPr>
      <w:jc w:val="center"/>
    </w:pPr>
  </w:style>
  <w:style w:type="paragraph" w:customStyle="1" w:styleId="Style9">
    <w:name w:val="Style9"/>
    <w:basedOn w:val="a"/>
    <w:uiPriority w:val="99"/>
  </w:style>
  <w:style w:type="paragraph" w:customStyle="1" w:styleId="Style10">
    <w:name w:val="Style10"/>
    <w:basedOn w:val="a"/>
    <w:uiPriority w:val="99"/>
    <w:pPr>
      <w:spacing w:line="325" w:lineRule="exact"/>
      <w:jc w:val="center"/>
    </w:pPr>
  </w:style>
  <w:style w:type="paragraph" w:customStyle="1" w:styleId="Style11">
    <w:name w:val="Style11"/>
    <w:basedOn w:val="a"/>
    <w:uiPriority w:val="99"/>
    <w:pPr>
      <w:spacing w:line="322" w:lineRule="exact"/>
      <w:ind w:firstLine="706"/>
      <w:jc w:val="both"/>
    </w:pPr>
  </w:style>
  <w:style w:type="paragraph" w:customStyle="1" w:styleId="Style12">
    <w:name w:val="Style12"/>
    <w:basedOn w:val="a"/>
    <w:uiPriority w:val="99"/>
    <w:pPr>
      <w:jc w:val="both"/>
    </w:pPr>
  </w:style>
  <w:style w:type="paragraph" w:customStyle="1" w:styleId="Style13">
    <w:name w:val="Style13"/>
    <w:basedOn w:val="a"/>
    <w:uiPriority w:val="99"/>
    <w:pPr>
      <w:spacing w:line="233" w:lineRule="exact"/>
    </w:pPr>
  </w:style>
  <w:style w:type="paragraph" w:customStyle="1" w:styleId="Style14">
    <w:name w:val="Style14"/>
    <w:basedOn w:val="a"/>
    <w:uiPriority w:val="99"/>
    <w:pPr>
      <w:spacing w:line="230" w:lineRule="exact"/>
    </w:pPr>
  </w:style>
  <w:style w:type="paragraph" w:customStyle="1" w:styleId="Style15">
    <w:name w:val="Style15"/>
    <w:basedOn w:val="a"/>
    <w:uiPriority w:val="99"/>
    <w:pPr>
      <w:jc w:val="center"/>
    </w:pPr>
  </w:style>
  <w:style w:type="paragraph" w:customStyle="1" w:styleId="Style16">
    <w:name w:val="Style16"/>
    <w:basedOn w:val="a"/>
    <w:uiPriority w:val="99"/>
    <w:pPr>
      <w:spacing w:line="326" w:lineRule="exact"/>
      <w:ind w:hanging="144"/>
    </w:pPr>
  </w:style>
  <w:style w:type="paragraph" w:customStyle="1" w:styleId="Style17">
    <w:name w:val="Style17"/>
    <w:basedOn w:val="a"/>
    <w:uiPriority w:val="99"/>
    <w:pPr>
      <w:spacing w:line="158" w:lineRule="exact"/>
      <w:jc w:val="both"/>
    </w:pPr>
  </w:style>
  <w:style w:type="paragraph" w:customStyle="1" w:styleId="Style18">
    <w:name w:val="Style18"/>
    <w:basedOn w:val="a"/>
    <w:uiPriority w:val="99"/>
  </w:style>
  <w:style w:type="paragraph" w:customStyle="1" w:styleId="Style19">
    <w:name w:val="Style19"/>
    <w:basedOn w:val="a"/>
    <w:uiPriority w:val="99"/>
    <w:pPr>
      <w:spacing w:line="324" w:lineRule="exact"/>
      <w:ind w:firstLine="725"/>
      <w:jc w:val="both"/>
    </w:pPr>
  </w:style>
  <w:style w:type="paragraph" w:customStyle="1" w:styleId="Style20">
    <w:name w:val="Style20"/>
    <w:basedOn w:val="a"/>
    <w:uiPriority w:val="99"/>
    <w:pPr>
      <w:jc w:val="center"/>
    </w:pPr>
  </w:style>
  <w:style w:type="paragraph" w:customStyle="1" w:styleId="Style21">
    <w:name w:val="Style21"/>
    <w:basedOn w:val="a"/>
    <w:uiPriority w:val="99"/>
    <w:pPr>
      <w:spacing w:line="318" w:lineRule="exact"/>
      <w:jc w:val="both"/>
    </w:pPr>
  </w:style>
  <w:style w:type="paragraph" w:customStyle="1" w:styleId="Style22">
    <w:name w:val="Style22"/>
    <w:basedOn w:val="a"/>
    <w:uiPriority w:val="99"/>
  </w:style>
  <w:style w:type="paragraph" w:customStyle="1" w:styleId="Style23">
    <w:name w:val="Style23"/>
    <w:basedOn w:val="a"/>
    <w:uiPriority w:val="99"/>
    <w:pPr>
      <w:spacing w:line="276" w:lineRule="exact"/>
      <w:jc w:val="both"/>
    </w:pPr>
  </w:style>
  <w:style w:type="paragraph" w:customStyle="1" w:styleId="Style24">
    <w:name w:val="Style24"/>
    <w:basedOn w:val="a"/>
    <w:uiPriority w:val="99"/>
  </w:style>
  <w:style w:type="paragraph" w:customStyle="1" w:styleId="Style25">
    <w:name w:val="Style25"/>
    <w:basedOn w:val="a"/>
    <w:uiPriority w:val="99"/>
    <w:pPr>
      <w:spacing w:line="310" w:lineRule="exact"/>
      <w:ind w:firstLine="720"/>
      <w:jc w:val="both"/>
    </w:pPr>
  </w:style>
  <w:style w:type="paragraph" w:customStyle="1" w:styleId="Style26">
    <w:name w:val="Style26"/>
    <w:basedOn w:val="a"/>
    <w:uiPriority w:val="99"/>
  </w:style>
  <w:style w:type="paragraph" w:customStyle="1" w:styleId="Style27">
    <w:name w:val="Style27"/>
    <w:basedOn w:val="a"/>
    <w:uiPriority w:val="99"/>
    <w:pPr>
      <w:spacing w:line="178" w:lineRule="exact"/>
      <w:ind w:hanging="960"/>
    </w:pPr>
  </w:style>
  <w:style w:type="paragraph" w:customStyle="1" w:styleId="Style28">
    <w:name w:val="Style28"/>
    <w:basedOn w:val="a"/>
    <w:uiPriority w:val="99"/>
    <w:pPr>
      <w:spacing w:line="322" w:lineRule="exact"/>
      <w:jc w:val="both"/>
    </w:pPr>
  </w:style>
  <w:style w:type="paragraph" w:customStyle="1" w:styleId="Style29">
    <w:name w:val="Style29"/>
    <w:basedOn w:val="a"/>
    <w:uiPriority w:val="99"/>
    <w:pPr>
      <w:spacing w:line="317" w:lineRule="exact"/>
    </w:pPr>
  </w:style>
  <w:style w:type="paragraph" w:customStyle="1" w:styleId="Style30">
    <w:name w:val="Style30"/>
    <w:basedOn w:val="a"/>
    <w:uiPriority w:val="99"/>
    <w:pPr>
      <w:spacing w:line="326" w:lineRule="exact"/>
    </w:pPr>
  </w:style>
  <w:style w:type="paragraph" w:customStyle="1" w:styleId="Style31">
    <w:name w:val="Style31"/>
    <w:basedOn w:val="a"/>
    <w:uiPriority w:val="99"/>
    <w:pPr>
      <w:spacing w:line="251" w:lineRule="exact"/>
      <w:jc w:val="center"/>
    </w:pPr>
  </w:style>
  <w:style w:type="paragraph" w:customStyle="1" w:styleId="Style32">
    <w:name w:val="Style32"/>
    <w:basedOn w:val="a"/>
    <w:uiPriority w:val="99"/>
  </w:style>
  <w:style w:type="paragraph" w:customStyle="1" w:styleId="Style33">
    <w:name w:val="Style33"/>
    <w:basedOn w:val="a"/>
    <w:uiPriority w:val="99"/>
    <w:pPr>
      <w:spacing w:line="211" w:lineRule="exact"/>
      <w:jc w:val="both"/>
    </w:pPr>
  </w:style>
  <w:style w:type="paragraph" w:customStyle="1" w:styleId="Style34">
    <w:name w:val="Style34"/>
    <w:basedOn w:val="a"/>
    <w:uiPriority w:val="99"/>
    <w:pPr>
      <w:spacing w:line="235" w:lineRule="exact"/>
      <w:jc w:val="both"/>
    </w:pPr>
  </w:style>
  <w:style w:type="paragraph" w:customStyle="1" w:styleId="Style35">
    <w:name w:val="Style35"/>
    <w:basedOn w:val="a"/>
    <w:uiPriority w:val="99"/>
  </w:style>
  <w:style w:type="paragraph" w:customStyle="1" w:styleId="Style36">
    <w:name w:val="Style36"/>
    <w:basedOn w:val="a"/>
    <w:uiPriority w:val="99"/>
    <w:pPr>
      <w:spacing w:line="307" w:lineRule="exact"/>
      <w:ind w:firstLine="720"/>
      <w:jc w:val="both"/>
    </w:pPr>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pPr>
      <w:spacing w:line="254" w:lineRule="exact"/>
      <w:ind w:firstLine="1589"/>
    </w:pPr>
  </w:style>
  <w:style w:type="paragraph" w:customStyle="1" w:styleId="Style43">
    <w:name w:val="Style43"/>
    <w:basedOn w:val="a"/>
    <w:uiPriority w:val="99"/>
  </w:style>
  <w:style w:type="paragraph" w:customStyle="1" w:styleId="Style44">
    <w:name w:val="Style44"/>
    <w:basedOn w:val="a"/>
    <w:uiPriority w:val="99"/>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pPr>
      <w:spacing w:line="277" w:lineRule="exact"/>
      <w:ind w:firstLine="797"/>
      <w:jc w:val="both"/>
    </w:pPr>
  </w:style>
  <w:style w:type="paragraph" w:customStyle="1" w:styleId="Style48">
    <w:name w:val="Style48"/>
    <w:basedOn w:val="a"/>
    <w:uiPriority w:val="99"/>
  </w:style>
  <w:style w:type="paragraph" w:customStyle="1" w:styleId="Style49">
    <w:name w:val="Style49"/>
    <w:basedOn w:val="a"/>
    <w:uiPriority w:val="99"/>
    <w:pPr>
      <w:spacing w:line="278" w:lineRule="exact"/>
      <w:ind w:firstLine="710"/>
      <w:jc w:val="both"/>
    </w:pPr>
  </w:style>
  <w:style w:type="paragraph" w:customStyle="1" w:styleId="Style50">
    <w:name w:val="Style50"/>
    <w:basedOn w:val="a"/>
    <w:uiPriority w:val="99"/>
    <w:pPr>
      <w:spacing w:line="312" w:lineRule="exact"/>
    </w:pPr>
  </w:style>
  <w:style w:type="paragraph" w:customStyle="1" w:styleId="Style51">
    <w:name w:val="Style51"/>
    <w:basedOn w:val="a"/>
    <w:uiPriority w:val="99"/>
    <w:pPr>
      <w:spacing w:line="278" w:lineRule="exact"/>
      <w:ind w:hanging="1536"/>
    </w:pPr>
  </w:style>
  <w:style w:type="paragraph" w:customStyle="1" w:styleId="Style52">
    <w:name w:val="Style52"/>
    <w:basedOn w:val="a"/>
    <w:uiPriority w:val="99"/>
    <w:pPr>
      <w:spacing w:line="322" w:lineRule="exact"/>
      <w:ind w:firstLine="701"/>
    </w:pPr>
  </w:style>
  <w:style w:type="paragraph" w:customStyle="1" w:styleId="Style53">
    <w:name w:val="Style53"/>
    <w:basedOn w:val="a"/>
    <w:uiPriority w:val="99"/>
    <w:pPr>
      <w:spacing w:line="322" w:lineRule="exact"/>
      <w:ind w:firstLine="566"/>
      <w:jc w:val="both"/>
    </w:pPr>
  </w:style>
  <w:style w:type="paragraph" w:customStyle="1" w:styleId="Style54">
    <w:name w:val="Style54"/>
    <w:basedOn w:val="a"/>
    <w:uiPriority w:val="99"/>
  </w:style>
  <w:style w:type="paragraph" w:customStyle="1" w:styleId="Style55">
    <w:name w:val="Style55"/>
    <w:basedOn w:val="a"/>
    <w:uiPriority w:val="99"/>
  </w:style>
  <w:style w:type="paragraph" w:customStyle="1" w:styleId="Style56">
    <w:name w:val="Style56"/>
    <w:basedOn w:val="a"/>
    <w:uiPriority w:val="99"/>
    <w:pPr>
      <w:spacing w:line="250" w:lineRule="exact"/>
      <w:ind w:firstLine="3917"/>
    </w:pPr>
  </w:style>
  <w:style w:type="paragraph" w:customStyle="1" w:styleId="Style57">
    <w:name w:val="Style57"/>
    <w:basedOn w:val="a"/>
    <w:uiPriority w:val="99"/>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pPr>
      <w:spacing w:line="250" w:lineRule="exact"/>
      <w:ind w:firstLine="3144"/>
    </w:pPr>
  </w:style>
  <w:style w:type="paragraph" w:customStyle="1" w:styleId="Style61">
    <w:name w:val="Style61"/>
    <w:basedOn w:val="a"/>
    <w:uiPriority w:val="99"/>
  </w:style>
  <w:style w:type="paragraph" w:customStyle="1" w:styleId="Style62">
    <w:name w:val="Style62"/>
    <w:basedOn w:val="a"/>
    <w:uiPriority w:val="99"/>
    <w:pPr>
      <w:spacing w:line="187" w:lineRule="exact"/>
      <w:ind w:firstLine="202"/>
    </w:pPr>
  </w:style>
  <w:style w:type="paragraph" w:customStyle="1" w:styleId="Style63">
    <w:name w:val="Style63"/>
    <w:basedOn w:val="a"/>
    <w:uiPriority w:val="99"/>
    <w:pPr>
      <w:spacing w:line="245" w:lineRule="exact"/>
      <w:jc w:val="both"/>
    </w:pPr>
  </w:style>
  <w:style w:type="paragraph" w:customStyle="1" w:styleId="Style64">
    <w:name w:val="Style64"/>
    <w:basedOn w:val="a"/>
    <w:uiPriority w:val="99"/>
  </w:style>
  <w:style w:type="paragraph" w:customStyle="1" w:styleId="Style65">
    <w:name w:val="Style65"/>
    <w:basedOn w:val="a"/>
    <w:uiPriority w:val="99"/>
  </w:style>
  <w:style w:type="paragraph" w:customStyle="1" w:styleId="Style66">
    <w:name w:val="Style66"/>
    <w:basedOn w:val="a"/>
    <w:uiPriority w:val="99"/>
    <w:pPr>
      <w:spacing w:line="187" w:lineRule="exact"/>
      <w:ind w:firstLine="720"/>
      <w:jc w:val="both"/>
    </w:pPr>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style>
  <w:style w:type="paragraph" w:customStyle="1" w:styleId="Style70">
    <w:name w:val="Style70"/>
    <w:basedOn w:val="a"/>
    <w:uiPriority w:val="99"/>
  </w:style>
  <w:style w:type="paragraph" w:customStyle="1" w:styleId="Style71">
    <w:name w:val="Style71"/>
    <w:basedOn w:val="a"/>
    <w:uiPriority w:val="99"/>
  </w:style>
  <w:style w:type="paragraph" w:customStyle="1" w:styleId="Style72">
    <w:name w:val="Style72"/>
    <w:basedOn w:val="a"/>
    <w:uiPriority w:val="99"/>
    <w:pPr>
      <w:spacing w:line="257" w:lineRule="exact"/>
      <w:ind w:firstLine="850"/>
    </w:pPr>
  </w:style>
  <w:style w:type="paragraph" w:customStyle="1" w:styleId="Style73">
    <w:name w:val="Style73"/>
    <w:basedOn w:val="a"/>
    <w:uiPriority w:val="99"/>
    <w:pPr>
      <w:spacing w:line="187" w:lineRule="exact"/>
      <w:ind w:firstLine="1978"/>
    </w:pPr>
  </w:style>
  <w:style w:type="paragraph" w:customStyle="1" w:styleId="Style74">
    <w:name w:val="Style74"/>
    <w:basedOn w:val="a"/>
    <w:uiPriority w:val="99"/>
    <w:pPr>
      <w:spacing w:line="475" w:lineRule="exact"/>
      <w:ind w:firstLine="53"/>
      <w:jc w:val="both"/>
    </w:pPr>
  </w:style>
  <w:style w:type="paragraph" w:customStyle="1" w:styleId="Style75">
    <w:name w:val="Style75"/>
    <w:basedOn w:val="a"/>
    <w:uiPriority w:val="99"/>
  </w:style>
  <w:style w:type="paragraph" w:customStyle="1" w:styleId="Style76">
    <w:name w:val="Style76"/>
    <w:basedOn w:val="a"/>
    <w:uiPriority w:val="99"/>
    <w:pPr>
      <w:spacing w:line="323" w:lineRule="exact"/>
      <w:ind w:firstLine="566"/>
      <w:jc w:val="both"/>
    </w:pPr>
  </w:style>
  <w:style w:type="paragraph" w:customStyle="1" w:styleId="Style77">
    <w:name w:val="Style77"/>
    <w:basedOn w:val="a"/>
    <w:uiPriority w:val="99"/>
    <w:pPr>
      <w:spacing w:line="194" w:lineRule="exact"/>
    </w:pPr>
  </w:style>
  <w:style w:type="paragraph" w:customStyle="1" w:styleId="Style78">
    <w:name w:val="Style78"/>
    <w:basedOn w:val="a"/>
    <w:uiPriority w:val="99"/>
  </w:style>
  <w:style w:type="paragraph" w:customStyle="1" w:styleId="Style79">
    <w:name w:val="Style79"/>
    <w:basedOn w:val="a"/>
    <w:uiPriority w:val="99"/>
    <w:pPr>
      <w:spacing w:line="130" w:lineRule="exact"/>
    </w:pPr>
  </w:style>
  <w:style w:type="paragraph" w:customStyle="1" w:styleId="Style80">
    <w:name w:val="Style80"/>
    <w:basedOn w:val="a"/>
    <w:uiPriority w:val="99"/>
    <w:pPr>
      <w:spacing w:line="125" w:lineRule="exact"/>
      <w:jc w:val="both"/>
    </w:pPr>
  </w:style>
  <w:style w:type="paragraph" w:customStyle="1" w:styleId="Style81">
    <w:name w:val="Style81"/>
    <w:basedOn w:val="a"/>
    <w:uiPriority w:val="99"/>
    <w:pPr>
      <w:spacing w:line="189" w:lineRule="exact"/>
      <w:jc w:val="both"/>
    </w:pPr>
  </w:style>
  <w:style w:type="paragraph" w:customStyle="1" w:styleId="Style82">
    <w:name w:val="Style82"/>
    <w:basedOn w:val="a"/>
    <w:uiPriority w:val="99"/>
    <w:pPr>
      <w:spacing w:line="259" w:lineRule="exact"/>
      <w:jc w:val="both"/>
    </w:pPr>
  </w:style>
  <w:style w:type="paragraph" w:customStyle="1" w:styleId="Style83">
    <w:name w:val="Style83"/>
    <w:basedOn w:val="a"/>
    <w:uiPriority w:val="99"/>
    <w:pPr>
      <w:spacing w:line="150" w:lineRule="exact"/>
    </w:pPr>
  </w:style>
  <w:style w:type="paragraph" w:customStyle="1" w:styleId="Style84">
    <w:name w:val="Style84"/>
    <w:basedOn w:val="a"/>
    <w:uiPriority w:val="99"/>
  </w:style>
  <w:style w:type="paragraph" w:customStyle="1" w:styleId="Style85">
    <w:name w:val="Style85"/>
    <w:basedOn w:val="a"/>
    <w:uiPriority w:val="99"/>
    <w:pPr>
      <w:jc w:val="both"/>
    </w:pPr>
  </w:style>
  <w:style w:type="paragraph" w:customStyle="1" w:styleId="Style86">
    <w:name w:val="Style86"/>
    <w:basedOn w:val="a"/>
    <w:uiPriority w:val="99"/>
  </w:style>
  <w:style w:type="paragraph" w:customStyle="1" w:styleId="Style87">
    <w:name w:val="Style87"/>
    <w:basedOn w:val="a"/>
    <w:uiPriority w:val="99"/>
  </w:style>
  <w:style w:type="paragraph" w:customStyle="1" w:styleId="Style88">
    <w:name w:val="Style88"/>
    <w:basedOn w:val="a"/>
    <w:uiPriority w:val="99"/>
  </w:style>
  <w:style w:type="paragraph" w:customStyle="1" w:styleId="Style89">
    <w:name w:val="Style89"/>
    <w:basedOn w:val="a"/>
    <w:uiPriority w:val="99"/>
  </w:style>
  <w:style w:type="paragraph" w:customStyle="1" w:styleId="Style90">
    <w:name w:val="Style90"/>
    <w:basedOn w:val="a"/>
    <w:uiPriority w:val="99"/>
  </w:style>
  <w:style w:type="paragraph" w:customStyle="1" w:styleId="Style91">
    <w:name w:val="Style91"/>
    <w:basedOn w:val="a"/>
    <w:uiPriority w:val="99"/>
  </w:style>
  <w:style w:type="paragraph" w:customStyle="1" w:styleId="Style92">
    <w:name w:val="Style92"/>
    <w:basedOn w:val="a"/>
    <w:uiPriority w:val="99"/>
    <w:pPr>
      <w:spacing w:line="127" w:lineRule="exact"/>
    </w:pPr>
  </w:style>
  <w:style w:type="paragraph" w:customStyle="1" w:styleId="Style93">
    <w:name w:val="Style93"/>
    <w:basedOn w:val="a"/>
    <w:uiPriority w:val="99"/>
  </w:style>
  <w:style w:type="paragraph" w:customStyle="1" w:styleId="Style94">
    <w:name w:val="Style94"/>
    <w:basedOn w:val="a"/>
    <w:uiPriority w:val="99"/>
  </w:style>
  <w:style w:type="paragraph" w:customStyle="1" w:styleId="Style95">
    <w:name w:val="Style95"/>
    <w:basedOn w:val="a"/>
    <w:uiPriority w:val="99"/>
    <w:pPr>
      <w:spacing w:line="331" w:lineRule="exact"/>
    </w:pPr>
  </w:style>
  <w:style w:type="paragraph" w:customStyle="1" w:styleId="Style96">
    <w:name w:val="Style96"/>
    <w:basedOn w:val="a"/>
    <w:uiPriority w:val="99"/>
    <w:pPr>
      <w:spacing w:line="361" w:lineRule="exact"/>
      <w:jc w:val="both"/>
    </w:pPr>
  </w:style>
  <w:style w:type="paragraph" w:customStyle="1" w:styleId="Style97">
    <w:name w:val="Style97"/>
    <w:basedOn w:val="a"/>
    <w:uiPriority w:val="99"/>
  </w:style>
  <w:style w:type="paragraph" w:customStyle="1" w:styleId="Style98">
    <w:name w:val="Style98"/>
    <w:basedOn w:val="a"/>
    <w:uiPriority w:val="99"/>
    <w:pPr>
      <w:spacing w:line="235" w:lineRule="exact"/>
      <w:jc w:val="center"/>
    </w:pPr>
  </w:style>
  <w:style w:type="paragraph" w:customStyle="1" w:styleId="Style99">
    <w:name w:val="Style99"/>
    <w:basedOn w:val="a"/>
    <w:uiPriority w:val="99"/>
  </w:style>
  <w:style w:type="paragraph" w:customStyle="1" w:styleId="Style100">
    <w:name w:val="Style100"/>
    <w:basedOn w:val="a"/>
    <w:uiPriority w:val="99"/>
    <w:pPr>
      <w:spacing w:line="197" w:lineRule="exact"/>
      <w:jc w:val="center"/>
    </w:pPr>
  </w:style>
  <w:style w:type="paragraph" w:customStyle="1" w:styleId="Style101">
    <w:name w:val="Style101"/>
    <w:basedOn w:val="a"/>
    <w:uiPriority w:val="99"/>
    <w:pPr>
      <w:spacing w:line="199" w:lineRule="exact"/>
    </w:pPr>
  </w:style>
  <w:style w:type="paragraph" w:customStyle="1" w:styleId="Style102">
    <w:name w:val="Style102"/>
    <w:basedOn w:val="a"/>
    <w:uiPriority w:val="99"/>
  </w:style>
  <w:style w:type="paragraph" w:customStyle="1" w:styleId="Style103">
    <w:name w:val="Style103"/>
    <w:basedOn w:val="a"/>
    <w:uiPriority w:val="99"/>
    <w:pPr>
      <w:jc w:val="both"/>
    </w:pPr>
  </w:style>
  <w:style w:type="paragraph" w:customStyle="1" w:styleId="Style104">
    <w:name w:val="Style104"/>
    <w:basedOn w:val="a"/>
    <w:uiPriority w:val="99"/>
    <w:pPr>
      <w:spacing w:line="158" w:lineRule="exact"/>
      <w:jc w:val="both"/>
    </w:pPr>
  </w:style>
  <w:style w:type="paragraph" w:customStyle="1" w:styleId="Style105">
    <w:name w:val="Style105"/>
    <w:basedOn w:val="a"/>
    <w:uiPriority w:val="99"/>
  </w:style>
  <w:style w:type="paragraph" w:customStyle="1" w:styleId="Style106">
    <w:name w:val="Style106"/>
    <w:basedOn w:val="a"/>
    <w:uiPriority w:val="99"/>
  </w:style>
  <w:style w:type="paragraph" w:customStyle="1" w:styleId="Style107">
    <w:name w:val="Style107"/>
    <w:basedOn w:val="a"/>
    <w:uiPriority w:val="99"/>
  </w:style>
  <w:style w:type="paragraph" w:customStyle="1" w:styleId="Style108">
    <w:name w:val="Style108"/>
    <w:basedOn w:val="a"/>
    <w:uiPriority w:val="99"/>
  </w:style>
  <w:style w:type="paragraph" w:customStyle="1" w:styleId="Style109">
    <w:name w:val="Style109"/>
    <w:basedOn w:val="a"/>
    <w:uiPriority w:val="99"/>
  </w:style>
  <w:style w:type="paragraph" w:customStyle="1" w:styleId="Style110">
    <w:name w:val="Style110"/>
    <w:basedOn w:val="a"/>
    <w:uiPriority w:val="99"/>
  </w:style>
  <w:style w:type="paragraph" w:customStyle="1" w:styleId="Style111">
    <w:name w:val="Style111"/>
    <w:basedOn w:val="a"/>
    <w:uiPriority w:val="99"/>
    <w:pPr>
      <w:jc w:val="right"/>
    </w:pPr>
  </w:style>
  <w:style w:type="paragraph" w:customStyle="1" w:styleId="Style112">
    <w:name w:val="Style112"/>
    <w:basedOn w:val="a"/>
    <w:uiPriority w:val="99"/>
    <w:pPr>
      <w:spacing w:line="182" w:lineRule="exact"/>
      <w:ind w:firstLine="3283"/>
    </w:pPr>
  </w:style>
  <w:style w:type="paragraph" w:customStyle="1" w:styleId="Style113">
    <w:name w:val="Style113"/>
    <w:basedOn w:val="a"/>
    <w:uiPriority w:val="99"/>
  </w:style>
  <w:style w:type="paragraph" w:customStyle="1" w:styleId="Style114">
    <w:name w:val="Style114"/>
    <w:basedOn w:val="a"/>
    <w:uiPriority w:val="99"/>
    <w:pPr>
      <w:spacing w:line="120" w:lineRule="exact"/>
      <w:jc w:val="both"/>
    </w:pPr>
  </w:style>
  <w:style w:type="paragraph" w:customStyle="1" w:styleId="Style115">
    <w:name w:val="Style115"/>
    <w:basedOn w:val="a"/>
    <w:uiPriority w:val="99"/>
    <w:pPr>
      <w:spacing w:line="686" w:lineRule="exact"/>
      <w:jc w:val="both"/>
    </w:pPr>
  </w:style>
  <w:style w:type="paragraph" w:customStyle="1" w:styleId="Style116">
    <w:name w:val="Style116"/>
    <w:basedOn w:val="a"/>
    <w:uiPriority w:val="99"/>
  </w:style>
  <w:style w:type="paragraph" w:customStyle="1" w:styleId="Style117">
    <w:name w:val="Style117"/>
    <w:basedOn w:val="a"/>
    <w:uiPriority w:val="99"/>
  </w:style>
  <w:style w:type="paragraph" w:customStyle="1" w:styleId="Style118">
    <w:name w:val="Style118"/>
    <w:basedOn w:val="a"/>
    <w:uiPriority w:val="99"/>
  </w:style>
  <w:style w:type="paragraph" w:customStyle="1" w:styleId="Style119">
    <w:name w:val="Style119"/>
    <w:basedOn w:val="a"/>
    <w:uiPriority w:val="99"/>
  </w:style>
  <w:style w:type="paragraph" w:customStyle="1" w:styleId="Style120">
    <w:name w:val="Style120"/>
    <w:basedOn w:val="a"/>
    <w:uiPriority w:val="99"/>
  </w:style>
  <w:style w:type="paragraph" w:customStyle="1" w:styleId="Style121">
    <w:name w:val="Style121"/>
    <w:basedOn w:val="a"/>
    <w:uiPriority w:val="99"/>
  </w:style>
  <w:style w:type="paragraph" w:customStyle="1" w:styleId="Style122">
    <w:name w:val="Style122"/>
    <w:basedOn w:val="a"/>
    <w:uiPriority w:val="99"/>
  </w:style>
  <w:style w:type="paragraph" w:customStyle="1" w:styleId="Style123">
    <w:name w:val="Style123"/>
    <w:basedOn w:val="a"/>
    <w:uiPriority w:val="99"/>
    <w:pPr>
      <w:spacing w:line="250" w:lineRule="exact"/>
      <w:ind w:firstLine="1565"/>
    </w:pPr>
  </w:style>
  <w:style w:type="paragraph" w:customStyle="1" w:styleId="Style124">
    <w:name w:val="Style124"/>
    <w:basedOn w:val="a"/>
    <w:uiPriority w:val="99"/>
  </w:style>
  <w:style w:type="paragraph" w:customStyle="1" w:styleId="Style125">
    <w:name w:val="Style125"/>
    <w:basedOn w:val="a"/>
    <w:uiPriority w:val="99"/>
  </w:style>
  <w:style w:type="paragraph" w:customStyle="1" w:styleId="Style126">
    <w:name w:val="Style126"/>
    <w:basedOn w:val="a"/>
    <w:uiPriority w:val="99"/>
  </w:style>
  <w:style w:type="paragraph" w:customStyle="1" w:styleId="Style127">
    <w:name w:val="Style127"/>
    <w:basedOn w:val="a"/>
    <w:uiPriority w:val="99"/>
  </w:style>
  <w:style w:type="paragraph" w:customStyle="1" w:styleId="Style128">
    <w:name w:val="Style128"/>
    <w:basedOn w:val="a"/>
    <w:uiPriority w:val="99"/>
    <w:pPr>
      <w:spacing w:line="193" w:lineRule="exact"/>
      <w:jc w:val="both"/>
    </w:pPr>
  </w:style>
  <w:style w:type="character" w:customStyle="1" w:styleId="FontStyle130">
    <w:name w:val="Font Style130"/>
    <w:basedOn w:val="a0"/>
    <w:uiPriority w:val="99"/>
    <w:rPr>
      <w:rFonts w:ascii="Times New Roman" w:hAnsi="Times New Roman" w:cs="Times New Roman"/>
      <w:b/>
      <w:bCs/>
      <w:sz w:val="20"/>
      <w:szCs w:val="20"/>
    </w:rPr>
  </w:style>
  <w:style w:type="character" w:customStyle="1" w:styleId="FontStyle131">
    <w:name w:val="Font Style131"/>
    <w:basedOn w:val="a0"/>
    <w:uiPriority w:val="99"/>
    <w:rPr>
      <w:rFonts w:ascii="Garamond" w:hAnsi="Garamond" w:cs="Garamond"/>
      <w:smallCaps/>
      <w:spacing w:val="30"/>
      <w:sz w:val="26"/>
      <w:szCs w:val="26"/>
    </w:rPr>
  </w:style>
  <w:style w:type="character" w:customStyle="1" w:styleId="FontStyle132">
    <w:name w:val="Font Style132"/>
    <w:basedOn w:val="a0"/>
    <w:uiPriority w:val="99"/>
    <w:rPr>
      <w:rFonts w:ascii="Corbel" w:hAnsi="Corbel" w:cs="Corbel"/>
      <w:b/>
      <w:bCs/>
      <w:i/>
      <w:iCs/>
      <w:sz w:val="50"/>
      <w:szCs w:val="50"/>
    </w:rPr>
  </w:style>
  <w:style w:type="character" w:customStyle="1" w:styleId="FontStyle133">
    <w:name w:val="Font Style133"/>
    <w:basedOn w:val="a0"/>
    <w:uiPriority w:val="99"/>
    <w:rPr>
      <w:rFonts w:ascii="Times New Roman" w:hAnsi="Times New Roman" w:cs="Times New Roman"/>
      <w:sz w:val="20"/>
      <w:szCs w:val="20"/>
    </w:rPr>
  </w:style>
  <w:style w:type="character" w:customStyle="1" w:styleId="FontStyle134">
    <w:name w:val="Font Style134"/>
    <w:basedOn w:val="a0"/>
    <w:uiPriority w:val="99"/>
    <w:rPr>
      <w:rFonts w:ascii="Times New Roman" w:hAnsi="Times New Roman" w:cs="Times New Roman"/>
      <w:b/>
      <w:bCs/>
      <w:sz w:val="26"/>
      <w:szCs w:val="26"/>
    </w:rPr>
  </w:style>
  <w:style w:type="character" w:customStyle="1" w:styleId="FontStyle135">
    <w:name w:val="Font Style135"/>
    <w:basedOn w:val="a0"/>
    <w:uiPriority w:val="99"/>
    <w:rPr>
      <w:rFonts w:ascii="Times New Roman" w:hAnsi="Times New Roman" w:cs="Times New Roman"/>
      <w:i/>
      <w:iCs/>
      <w:sz w:val="26"/>
      <w:szCs w:val="26"/>
    </w:rPr>
  </w:style>
  <w:style w:type="character" w:customStyle="1" w:styleId="FontStyle136">
    <w:name w:val="Font Style136"/>
    <w:basedOn w:val="a0"/>
    <w:uiPriority w:val="99"/>
    <w:rPr>
      <w:rFonts w:ascii="Times New Roman" w:hAnsi="Times New Roman" w:cs="Times New Roman"/>
      <w:b/>
      <w:bCs/>
      <w:sz w:val="20"/>
      <w:szCs w:val="20"/>
    </w:rPr>
  </w:style>
  <w:style w:type="character" w:customStyle="1" w:styleId="FontStyle137">
    <w:name w:val="Font Style137"/>
    <w:basedOn w:val="a0"/>
    <w:uiPriority w:val="99"/>
    <w:rPr>
      <w:rFonts w:ascii="Arial Narrow" w:hAnsi="Arial Narrow" w:cs="Arial Narrow"/>
      <w:sz w:val="12"/>
      <w:szCs w:val="12"/>
    </w:rPr>
  </w:style>
  <w:style w:type="character" w:customStyle="1" w:styleId="FontStyle138">
    <w:name w:val="Font Style138"/>
    <w:basedOn w:val="a0"/>
    <w:uiPriority w:val="99"/>
    <w:rPr>
      <w:rFonts w:ascii="Arial Narrow" w:hAnsi="Arial Narrow" w:cs="Arial Narrow"/>
      <w:b/>
      <w:bCs/>
      <w:sz w:val="10"/>
      <w:szCs w:val="10"/>
    </w:rPr>
  </w:style>
  <w:style w:type="character" w:customStyle="1" w:styleId="FontStyle139">
    <w:name w:val="Font Style139"/>
    <w:basedOn w:val="a0"/>
    <w:uiPriority w:val="99"/>
    <w:rPr>
      <w:rFonts w:ascii="Arial Narrow" w:hAnsi="Arial Narrow" w:cs="Arial Narrow"/>
      <w:sz w:val="10"/>
      <w:szCs w:val="10"/>
    </w:rPr>
  </w:style>
  <w:style w:type="character" w:customStyle="1" w:styleId="FontStyle140">
    <w:name w:val="Font Style140"/>
    <w:basedOn w:val="a0"/>
    <w:uiPriority w:val="99"/>
    <w:rPr>
      <w:rFonts w:ascii="Arial Narrow" w:hAnsi="Arial Narrow" w:cs="Arial Narrow"/>
      <w:b/>
      <w:bCs/>
      <w:w w:val="75"/>
      <w:sz w:val="16"/>
      <w:szCs w:val="16"/>
    </w:rPr>
  </w:style>
  <w:style w:type="character" w:customStyle="1" w:styleId="FontStyle141">
    <w:name w:val="Font Style141"/>
    <w:basedOn w:val="a0"/>
    <w:uiPriority w:val="99"/>
    <w:rPr>
      <w:rFonts w:ascii="Century Gothic" w:hAnsi="Century Gothic" w:cs="Century Gothic"/>
      <w:spacing w:val="-10"/>
      <w:sz w:val="12"/>
      <w:szCs w:val="12"/>
    </w:rPr>
  </w:style>
  <w:style w:type="character" w:customStyle="1" w:styleId="FontStyle142">
    <w:name w:val="Font Style142"/>
    <w:basedOn w:val="a0"/>
    <w:uiPriority w:val="99"/>
    <w:rPr>
      <w:rFonts w:ascii="Times New Roman" w:hAnsi="Times New Roman" w:cs="Times New Roman"/>
      <w:sz w:val="44"/>
      <w:szCs w:val="44"/>
    </w:rPr>
  </w:style>
  <w:style w:type="character" w:customStyle="1" w:styleId="FontStyle143">
    <w:name w:val="Font Style143"/>
    <w:basedOn w:val="a0"/>
    <w:uiPriority w:val="99"/>
    <w:rPr>
      <w:rFonts w:ascii="Arial Narrow" w:hAnsi="Arial Narrow" w:cs="Arial Narrow"/>
      <w:b/>
      <w:bCs/>
      <w:w w:val="50"/>
      <w:sz w:val="28"/>
      <w:szCs w:val="28"/>
    </w:rPr>
  </w:style>
  <w:style w:type="character" w:customStyle="1" w:styleId="FontStyle144">
    <w:name w:val="Font Style144"/>
    <w:basedOn w:val="a0"/>
    <w:uiPriority w:val="99"/>
    <w:rPr>
      <w:rFonts w:ascii="Times New Roman" w:hAnsi="Times New Roman" w:cs="Times New Roman"/>
      <w:sz w:val="14"/>
      <w:szCs w:val="14"/>
    </w:rPr>
  </w:style>
  <w:style w:type="character" w:customStyle="1" w:styleId="FontStyle145">
    <w:name w:val="Font Style145"/>
    <w:basedOn w:val="a0"/>
    <w:uiPriority w:val="99"/>
    <w:rPr>
      <w:rFonts w:ascii="Arial Narrow" w:hAnsi="Arial Narrow" w:cs="Arial Narrow"/>
      <w:b/>
      <w:bCs/>
      <w:sz w:val="14"/>
      <w:szCs w:val="14"/>
    </w:rPr>
  </w:style>
  <w:style w:type="character" w:customStyle="1" w:styleId="FontStyle146">
    <w:name w:val="Font Style146"/>
    <w:basedOn w:val="a0"/>
    <w:uiPriority w:val="99"/>
    <w:rPr>
      <w:rFonts w:ascii="Arial Narrow" w:hAnsi="Arial Narrow" w:cs="Arial Narrow"/>
      <w:sz w:val="12"/>
      <w:szCs w:val="12"/>
    </w:rPr>
  </w:style>
  <w:style w:type="character" w:customStyle="1" w:styleId="FontStyle147">
    <w:name w:val="Font Style147"/>
    <w:basedOn w:val="a0"/>
    <w:uiPriority w:val="99"/>
    <w:rPr>
      <w:rFonts w:ascii="Times New Roman" w:hAnsi="Times New Roman" w:cs="Times New Roman"/>
      <w:sz w:val="22"/>
      <w:szCs w:val="22"/>
    </w:rPr>
  </w:style>
  <w:style w:type="character" w:customStyle="1" w:styleId="FontStyle148">
    <w:name w:val="Font Style148"/>
    <w:basedOn w:val="a0"/>
    <w:uiPriority w:val="99"/>
    <w:rPr>
      <w:rFonts w:ascii="Sylfaen" w:hAnsi="Sylfaen" w:cs="Sylfaen"/>
      <w:sz w:val="30"/>
      <w:szCs w:val="30"/>
    </w:rPr>
  </w:style>
  <w:style w:type="character" w:customStyle="1" w:styleId="FontStyle149">
    <w:name w:val="Font Style149"/>
    <w:basedOn w:val="a0"/>
    <w:uiPriority w:val="99"/>
    <w:rPr>
      <w:rFonts w:ascii="Segoe UI" w:hAnsi="Segoe UI" w:cs="Segoe UI"/>
      <w:sz w:val="12"/>
      <w:szCs w:val="12"/>
    </w:rPr>
  </w:style>
  <w:style w:type="character" w:customStyle="1" w:styleId="FontStyle150">
    <w:name w:val="Font Style150"/>
    <w:basedOn w:val="a0"/>
    <w:uiPriority w:val="99"/>
    <w:rPr>
      <w:rFonts w:ascii="Times New Roman" w:hAnsi="Times New Roman" w:cs="Times New Roman"/>
      <w:b/>
      <w:bCs/>
      <w:i/>
      <w:iCs/>
      <w:sz w:val="12"/>
      <w:szCs w:val="12"/>
    </w:rPr>
  </w:style>
  <w:style w:type="character" w:customStyle="1" w:styleId="FontStyle151">
    <w:name w:val="Font Style151"/>
    <w:basedOn w:val="a0"/>
    <w:uiPriority w:val="99"/>
    <w:rPr>
      <w:rFonts w:ascii="Times New Roman" w:hAnsi="Times New Roman" w:cs="Times New Roman"/>
      <w:sz w:val="10"/>
      <w:szCs w:val="10"/>
    </w:rPr>
  </w:style>
  <w:style w:type="character" w:customStyle="1" w:styleId="FontStyle152">
    <w:name w:val="Font Style152"/>
    <w:basedOn w:val="a0"/>
    <w:uiPriority w:val="99"/>
    <w:rPr>
      <w:rFonts w:ascii="Times New Roman" w:hAnsi="Times New Roman" w:cs="Times New Roman"/>
      <w:smallCaps/>
      <w:sz w:val="8"/>
      <w:szCs w:val="8"/>
    </w:rPr>
  </w:style>
  <w:style w:type="character" w:customStyle="1" w:styleId="FontStyle153">
    <w:name w:val="Font Style153"/>
    <w:basedOn w:val="a0"/>
    <w:uiPriority w:val="99"/>
    <w:rPr>
      <w:rFonts w:ascii="Times New Roman" w:hAnsi="Times New Roman" w:cs="Times New Roman"/>
      <w:sz w:val="10"/>
      <w:szCs w:val="10"/>
    </w:rPr>
  </w:style>
  <w:style w:type="character" w:customStyle="1" w:styleId="FontStyle154">
    <w:name w:val="Font Style154"/>
    <w:basedOn w:val="a0"/>
    <w:uiPriority w:val="99"/>
    <w:rPr>
      <w:rFonts w:ascii="Times New Roman" w:hAnsi="Times New Roman" w:cs="Times New Roman"/>
      <w:b/>
      <w:bCs/>
      <w:sz w:val="8"/>
      <w:szCs w:val="8"/>
    </w:rPr>
  </w:style>
  <w:style w:type="character" w:customStyle="1" w:styleId="FontStyle155">
    <w:name w:val="Font Style155"/>
    <w:basedOn w:val="a0"/>
    <w:uiPriority w:val="99"/>
    <w:rPr>
      <w:rFonts w:ascii="Times New Roman" w:hAnsi="Times New Roman" w:cs="Times New Roman"/>
      <w:b/>
      <w:bCs/>
      <w:smallCaps/>
      <w:sz w:val="8"/>
      <w:szCs w:val="8"/>
    </w:rPr>
  </w:style>
  <w:style w:type="character" w:customStyle="1" w:styleId="FontStyle156">
    <w:name w:val="Font Style156"/>
    <w:basedOn w:val="a0"/>
    <w:uiPriority w:val="99"/>
    <w:rPr>
      <w:rFonts w:ascii="Sylfaen" w:hAnsi="Sylfaen" w:cs="Sylfaen"/>
      <w:i/>
      <w:iCs/>
      <w:sz w:val="8"/>
      <w:szCs w:val="8"/>
    </w:rPr>
  </w:style>
  <w:style w:type="character" w:customStyle="1" w:styleId="FontStyle157">
    <w:name w:val="Font Style157"/>
    <w:basedOn w:val="a0"/>
    <w:uiPriority w:val="99"/>
    <w:rPr>
      <w:rFonts w:ascii="Arial Narrow" w:hAnsi="Arial Narrow" w:cs="Arial Narrow"/>
      <w:b/>
      <w:bCs/>
      <w:sz w:val="8"/>
      <w:szCs w:val="8"/>
    </w:rPr>
  </w:style>
  <w:style w:type="character" w:customStyle="1" w:styleId="FontStyle158">
    <w:name w:val="Font Style158"/>
    <w:basedOn w:val="a0"/>
    <w:uiPriority w:val="99"/>
    <w:rPr>
      <w:rFonts w:ascii="Times New Roman" w:hAnsi="Times New Roman" w:cs="Times New Roman"/>
      <w:b/>
      <w:bCs/>
      <w:smallCaps/>
      <w:sz w:val="8"/>
      <w:szCs w:val="8"/>
    </w:rPr>
  </w:style>
  <w:style w:type="character" w:customStyle="1" w:styleId="FontStyle159">
    <w:name w:val="Font Style159"/>
    <w:basedOn w:val="a0"/>
    <w:uiPriority w:val="99"/>
    <w:rPr>
      <w:rFonts w:ascii="Times New Roman" w:hAnsi="Times New Roman" w:cs="Times New Roman"/>
      <w:b/>
      <w:bCs/>
      <w:spacing w:val="-10"/>
      <w:w w:val="200"/>
      <w:sz w:val="8"/>
      <w:szCs w:val="8"/>
    </w:rPr>
  </w:style>
  <w:style w:type="character" w:customStyle="1" w:styleId="FontStyle160">
    <w:name w:val="Font Style160"/>
    <w:basedOn w:val="a0"/>
    <w:uiPriority w:val="99"/>
    <w:rPr>
      <w:rFonts w:ascii="Times New Roman" w:hAnsi="Times New Roman" w:cs="Times New Roman"/>
      <w:b/>
      <w:bCs/>
      <w:sz w:val="8"/>
      <w:szCs w:val="8"/>
    </w:rPr>
  </w:style>
  <w:style w:type="character" w:customStyle="1" w:styleId="FontStyle161">
    <w:name w:val="Font Style161"/>
    <w:basedOn w:val="a0"/>
    <w:uiPriority w:val="99"/>
    <w:rPr>
      <w:rFonts w:ascii="Times New Roman" w:hAnsi="Times New Roman" w:cs="Times New Roman"/>
      <w:b/>
      <w:bCs/>
      <w:smallCaps/>
      <w:sz w:val="8"/>
      <w:szCs w:val="8"/>
    </w:rPr>
  </w:style>
  <w:style w:type="character" w:customStyle="1" w:styleId="FontStyle162">
    <w:name w:val="Font Style162"/>
    <w:basedOn w:val="a0"/>
    <w:uiPriority w:val="99"/>
    <w:rPr>
      <w:rFonts w:ascii="Times New Roman" w:hAnsi="Times New Roman" w:cs="Times New Roman"/>
      <w:b/>
      <w:bCs/>
      <w:sz w:val="8"/>
      <w:szCs w:val="8"/>
    </w:rPr>
  </w:style>
  <w:style w:type="character" w:customStyle="1" w:styleId="FontStyle163">
    <w:name w:val="Font Style163"/>
    <w:basedOn w:val="a0"/>
    <w:uiPriority w:val="99"/>
    <w:rPr>
      <w:rFonts w:ascii="Segoe UI" w:hAnsi="Segoe UI" w:cs="Segoe UI"/>
      <w:b/>
      <w:bCs/>
      <w:sz w:val="8"/>
      <w:szCs w:val="8"/>
    </w:rPr>
  </w:style>
  <w:style w:type="character" w:customStyle="1" w:styleId="FontStyle164">
    <w:name w:val="Font Style164"/>
    <w:basedOn w:val="a0"/>
    <w:uiPriority w:val="99"/>
    <w:rPr>
      <w:rFonts w:ascii="Arial Narrow" w:hAnsi="Arial Narrow" w:cs="Arial Narrow"/>
      <w:sz w:val="8"/>
      <w:szCs w:val="8"/>
    </w:rPr>
  </w:style>
  <w:style w:type="character" w:customStyle="1" w:styleId="FontStyle165">
    <w:name w:val="Font Style165"/>
    <w:basedOn w:val="a0"/>
    <w:uiPriority w:val="99"/>
    <w:rPr>
      <w:rFonts w:ascii="Times New Roman" w:hAnsi="Times New Roman" w:cs="Times New Roman"/>
      <w:sz w:val="22"/>
      <w:szCs w:val="22"/>
    </w:rPr>
  </w:style>
  <w:style w:type="character" w:customStyle="1" w:styleId="FontStyle166">
    <w:name w:val="Font Style166"/>
    <w:basedOn w:val="a0"/>
    <w:uiPriority w:val="99"/>
    <w:rPr>
      <w:rFonts w:ascii="Times New Roman" w:hAnsi="Times New Roman" w:cs="Times New Roman"/>
      <w:b/>
      <w:bCs/>
      <w:spacing w:val="-20"/>
      <w:sz w:val="38"/>
      <w:szCs w:val="38"/>
    </w:rPr>
  </w:style>
  <w:style w:type="character" w:customStyle="1" w:styleId="FontStyle167">
    <w:name w:val="Font Style167"/>
    <w:basedOn w:val="a0"/>
    <w:uiPriority w:val="99"/>
    <w:rPr>
      <w:rFonts w:ascii="Times New Roman" w:hAnsi="Times New Roman" w:cs="Times New Roman"/>
      <w:sz w:val="18"/>
      <w:szCs w:val="18"/>
    </w:rPr>
  </w:style>
  <w:style w:type="character" w:customStyle="1" w:styleId="FontStyle168">
    <w:name w:val="Font Style168"/>
    <w:basedOn w:val="a0"/>
    <w:uiPriority w:val="99"/>
    <w:rPr>
      <w:rFonts w:ascii="Arial Narrow" w:hAnsi="Arial Narrow" w:cs="Arial Narrow"/>
      <w:sz w:val="10"/>
      <w:szCs w:val="10"/>
    </w:rPr>
  </w:style>
  <w:style w:type="character" w:customStyle="1" w:styleId="FontStyle169">
    <w:name w:val="Font Style169"/>
    <w:basedOn w:val="a0"/>
    <w:uiPriority w:val="99"/>
    <w:rPr>
      <w:rFonts w:ascii="Times New Roman" w:hAnsi="Times New Roman" w:cs="Times New Roman"/>
      <w:b/>
      <w:bCs/>
      <w:i/>
      <w:iCs/>
      <w:sz w:val="8"/>
      <w:szCs w:val="8"/>
    </w:rPr>
  </w:style>
  <w:style w:type="character" w:customStyle="1" w:styleId="FontStyle170">
    <w:name w:val="Font Style170"/>
    <w:basedOn w:val="a0"/>
    <w:uiPriority w:val="99"/>
    <w:rPr>
      <w:rFonts w:ascii="Arial Narrow" w:hAnsi="Arial Narrow" w:cs="Arial Narrow"/>
      <w:b/>
      <w:bCs/>
      <w:i/>
      <w:iCs/>
      <w:sz w:val="8"/>
      <w:szCs w:val="8"/>
    </w:rPr>
  </w:style>
  <w:style w:type="character" w:customStyle="1" w:styleId="FontStyle171">
    <w:name w:val="Font Style171"/>
    <w:basedOn w:val="a0"/>
    <w:uiPriority w:val="99"/>
    <w:rPr>
      <w:rFonts w:ascii="Times New Roman" w:hAnsi="Times New Roman" w:cs="Times New Roman"/>
      <w:sz w:val="12"/>
      <w:szCs w:val="12"/>
    </w:rPr>
  </w:style>
  <w:style w:type="character" w:customStyle="1" w:styleId="FontStyle172">
    <w:name w:val="Font Style172"/>
    <w:basedOn w:val="a0"/>
    <w:uiPriority w:val="99"/>
    <w:rPr>
      <w:rFonts w:ascii="Arial Narrow" w:hAnsi="Arial Narrow" w:cs="Arial Narrow"/>
      <w:sz w:val="10"/>
      <w:szCs w:val="10"/>
    </w:rPr>
  </w:style>
  <w:style w:type="character" w:customStyle="1" w:styleId="FontStyle173">
    <w:name w:val="Font Style173"/>
    <w:basedOn w:val="a0"/>
    <w:uiPriority w:val="99"/>
    <w:rPr>
      <w:rFonts w:ascii="Arial Narrow" w:hAnsi="Arial Narrow" w:cs="Arial Narrow"/>
      <w:sz w:val="20"/>
      <w:szCs w:val="20"/>
    </w:rPr>
  </w:style>
  <w:style w:type="character" w:customStyle="1" w:styleId="FontStyle174">
    <w:name w:val="Font Style174"/>
    <w:basedOn w:val="a0"/>
    <w:uiPriority w:val="99"/>
    <w:rPr>
      <w:rFonts w:ascii="Times New Roman" w:hAnsi="Times New Roman" w:cs="Times New Roman"/>
      <w:sz w:val="26"/>
      <w:szCs w:val="26"/>
    </w:rPr>
  </w:style>
  <w:style w:type="character" w:customStyle="1" w:styleId="FontStyle175">
    <w:name w:val="Font Style175"/>
    <w:basedOn w:val="a0"/>
    <w:uiPriority w:val="99"/>
    <w:rPr>
      <w:rFonts w:ascii="Arial Narrow" w:hAnsi="Arial Narrow" w:cs="Arial Narrow"/>
      <w:sz w:val="20"/>
      <w:szCs w:val="20"/>
    </w:rPr>
  </w:style>
  <w:style w:type="character" w:customStyle="1" w:styleId="FontStyle176">
    <w:name w:val="Font Style176"/>
    <w:basedOn w:val="a0"/>
    <w:uiPriority w:val="99"/>
    <w:rPr>
      <w:rFonts w:ascii="Arial Narrow" w:hAnsi="Arial Narrow" w:cs="Arial Narrow"/>
      <w:b/>
      <w:bCs/>
      <w:sz w:val="8"/>
      <w:szCs w:val="8"/>
    </w:rPr>
  </w:style>
  <w:style w:type="character" w:customStyle="1" w:styleId="FontStyle177">
    <w:name w:val="Font Style177"/>
    <w:basedOn w:val="a0"/>
    <w:uiPriority w:val="99"/>
    <w:rPr>
      <w:rFonts w:ascii="Arial Narrow" w:hAnsi="Arial Narrow" w:cs="Arial Narrow"/>
      <w:smallCaps/>
      <w:w w:val="75"/>
      <w:sz w:val="8"/>
      <w:szCs w:val="8"/>
    </w:rPr>
  </w:style>
  <w:style w:type="character" w:customStyle="1" w:styleId="FontStyle178">
    <w:name w:val="Font Style178"/>
    <w:basedOn w:val="a0"/>
    <w:uiPriority w:val="99"/>
    <w:rPr>
      <w:rFonts w:ascii="Times New Roman" w:hAnsi="Times New Roman" w:cs="Times New Roman"/>
      <w:b/>
      <w:bCs/>
      <w:i/>
      <w:iCs/>
      <w:sz w:val="8"/>
      <w:szCs w:val="8"/>
    </w:rPr>
  </w:style>
  <w:style w:type="character" w:customStyle="1" w:styleId="FontStyle179">
    <w:name w:val="Font Style179"/>
    <w:basedOn w:val="a0"/>
    <w:uiPriority w:val="99"/>
    <w:rPr>
      <w:rFonts w:ascii="Arial Narrow" w:hAnsi="Arial Narrow" w:cs="Arial Narrow"/>
      <w:b/>
      <w:bCs/>
      <w:sz w:val="8"/>
      <w:szCs w:val="8"/>
    </w:rPr>
  </w:style>
  <w:style w:type="character" w:customStyle="1" w:styleId="FontStyle180">
    <w:name w:val="Font Style180"/>
    <w:basedOn w:val="a0"/>
    <w:uiPriority w:val="99"/>
    <w:rPr>
      <w:rFonts w:ascii="Arial Narrow" w:hAnsi="Arial Narrow" w:cs="Arial Narrow"/>
      <w:b/>
      <w:bCs/>
      <w:sz w:val="8"/>
      <w:szCs w:val="8"/>
    </w:rPr>
  </w:style>
  <w:style w:type="character" w:customStyle="1" w:styleId="FontStyle181">
    <w:name w:val="Font Style181"/>
    <w:basedOn w:val="a0"/>
    <w:uiPriority w:val="99"/>
    <w:rPr>
      <w:rFonts w:ascii="Times New Roman" w:hAnsi="Times New Roman" w:cs="Times New Roman"/>
      <w:b/>
      <w:bCs/>
      <w:sz w:val="8"/>
      <w:szCs w:val="8"/>
    </w:rPr>
  </w:style>
  <w:style w:type="character" w:customStyle="1" w:styleId="FontStyle182">
    <w:name w:val="Font Style182"/>
    <w:basedOn w:val="a0"/>
    <w:uiPriority w:val="99"/>
    <w:rPr>
      <w:rFonts w:ascii="Arial Narrow" w:hAnsi="Arial Narrow" w:cs="Arial Narrow"/>
      <w:b/>
      <w:bCs/>
      <w:sz w:val="94"/>
      <w:szCs w:val="94"/>
    </w:rPr>
  </w:style>
  <w:style w:type="character" w:customStyle="1" w:styleId="FontStyle183">
    <w:name w:val="Font Style183"/>
    <w:basedOn w:val="a0"/>
    <w:uiPriority w:val="99"/>
    <w:rPr>
      <w:rFonts w:ascii="Arial Narrow" w:hAnsi="Arial Narrow" w:cs="Arial Narrow"/>
      <w:b/>
      <w:bCs/>
      <w:sz w:val="8"/>
      <w:szCs w:val="8"/>
    </w:rPr>
  </w:style>
  <w:style w:type="character" w:customStyle="1" w:styleId="FontStyle184">
    <w:name w:val="Font Style184"/>
    <w:basedOn w:val="a0"/>
    <w:uiPriority w:val="99"/>
    <w:rPr>
      <w:rFonts w:ascii="Times New Roman" w:hAnsi="Times New Roman" w:cs="Times New Roman"/>
      <w:b/>
      <w:bCs/>
      <w:sz w:val="14"/>
      <w:szCs w:val="14"/>
    </w:rPr>
  </w:style>
  <w:style w:type="character" w:customStyle="1" w:styleId="FontStyle185">
    <w:name w:val="Font Style185"/>
    <w:basedOn w:val="a0"/>
    <w:uiPriority w:val="99"/>
    <w:rPr>
      <w:rFonts w:ascii="Times New Roman" w:hAnsi="Times New Roman" w:cs="Times New Roman"/>
      <w:sz w:val="10"/>
      <w:szCs w:val="10"/>
    </w:rPr>
  </w:style>
  <w:style w:type="character" w:customStyle="1" w:styleId="FontStyle186">
    <w:name w:val="Font Style186"/>
    <w:basedOn w:val="a0"/>
    <w:uiPriority w:val="99"/>
    <w:rPr>
      <w:rFonts w:ascii="Times New Roman" w:hAnsi="Times New Roman" w:cs="Times New Roman"/>
      <w:sz w:val="10"/>
      <w:szCs w:val="10"/>
    </w:rPr>
  </w:style>
  <w:style w:type="character" w:customStyle="1" w:styleId="FontStyle187">
    <w:name w:val="Font Style187"/>
    <w:basedOn w:val="a0"/>
    <w:uiPriority w:val="99"/>
    <w:rPr>
      <w:rFonts w:ascii="Times New Roman" w:hAnsi="Times New Roman" w:cs="Times New Roman"/>
      <w:sz w:val="8"/>
      <w:szCs w:val="8"/>
    </w:rPr>
  </w:style>
  <w:style w:type="character" w:customStyle="1" w:styleId="FontStyle188">
    <w:name w:val="Font Style188"/>
    <w:basedOn w:val="a0"/>
    <w:uiPriority w:val="99"/>
    <w:rPr>
      <w:rFonts w:ascii="Times New Roman" w:hAnsi="Times New Roman" w:cs="Times New Roman"/>
      <w:sz w:val="8"/>
      <w:szCs w:val="8"/>
    </w:rPr>
  </w:style>
  <w:style w:type="character" w:customStyle="1" w:styleId="FontStyle189">
    <w:name w:val="Font Style189"/>
    <w:basedOn w:val="a0"/>
    <w:uiPriority w:val="99"/>
    <w:rPr>
      <w:rFonts w:ascii="Times New Roman" w:hAnsi="Times New Roman" w:cs="Times New Roman"/>
      <w:spacing w:val="70"/>
      <w:sz w:val="8"/>
      <w:szCs w:val="8"/>
    </w:rPr>
  </w:style>
  <w:style w:type="character" w:customStyle="1" w:styleId="FontStyle190">
    <w:name w:val="Font Style190"/>
    <w:basedOn w:val="a0"/>
    <w:uiPriority w:val="99"/>
    <w:rPr>
      <w:rFonts w:ascii="Arial Narrow" w:hAnsi="Arial Narrow" w:cs="Arial Narrow"/>
      <w:sz w:val="8"/>
      <w:szCs w:val="8"/>
    </w:rPr>
  </w:style>
  <w:style w:type="character" w:customStyle="1" w:styleId="FontStyle191">
    <w:name w:val="Font Style191"/>
    <w:basedOn w:val="a0"/>
    <w:uiPriority w:val="99"/>
    <w:rPr>
      <w:rFonts w:ascii="Times New Roman" w:hAnsi="Times New Roman" w:cs="Times New Roman"/>
      <w:b/>
      <w:bCs/>
      <w:i/>
      <w:iCs/>
      <w:sz w:val="8"/>
      <w:szCs w:val="8"/>
    </w:rPr>
  </w:style>
  <w:style w:type="character" w:customStyle="1" w:styleId="FontStyle192">
    <w:name w:val="Font Style192"/>
    <w:basedOn w:val="a0"/>
    <w:uiPriority w:val="99"/>
    <w:rPr>
      <w:rFonts w:ascii="Times New Roman" w:hAnsi="Times New Roman" w:cs="Times New Roman"/>
      <w:sz w:val="22"/>
      <w:szCs w:val="22"/>
    </w:rPr>
  </w:style>
  <w:style w:type="character" w:customStyle="1" w:styleId="FontStyle193">
    <w:name w:val="Font Style193"/>
    <w:basedOn w:val="a0"/>
    <w:uiPriority w:val="99"/>
    <w:rPr>
      <w:rFonts w:ascii="Times New Roman" w:hAnsi="Times New Roman" w:cs="Times New Roman"/>
      <w:i/>
      <w:iCs/>
      <w:sz w:val="22"/>
      <w:szCs w:val="22"/>
    </w:rPr>
  </w:style>
  <w:style w:type="character" w:customStyle="1" w:styleId="FontStyle194">
    <w:name w:val="Font Style194"/>
    <w:basedOn w:val="a0"/>
    <w:uiPriority w:val="99"/>
    <w:rPr>
      <w:rFonts w:ascii="Times New Roman" w:hAnsi="Times New Roman" w:cs="Times New Roman"/>
      <w:b/>
      <w:bCs/>
      <w:sz w:val="14"/>
      <w:szCs w:val="14"/>
    </w:rPr>
  </w:style>
  <w:style w:type="paragraph" w:styleId="a3">
    <w:name w:val="Normal (Web)"/>
    <w:basedOn w:val="a"/>
    <w:uiPriority w:val="99"/>
    <w:semiHidden/>
    <w:unhideWhenUsed/>
    <w:rsid w:val="00734135"/>
    <w:pPr>
      <w:widowControl/>
      <w:autoSpaceDE/>
      <w:autoSpaceDN/>
      <w:adjustRightInd/>
      <w:spacing w:before="100" w:beforeAutospacing="1" w:after="100" w:afterAutospacing="1"/>
    </w:pPr>
    <w:rPr>
      <w:rFonts w:eastAsia="Times New Roman"/>
    </w:rPr>
  </w:style>
  <w:style w:type="paragraph" w:styleId="a4">
    <w:name w:val="No Spacing"/>
    <w:uiPriority w:val="1"/>
    <w:qFormat/>
    <w:rsid w:val="003E0314"/>
    <w:pPr>
      <w:widowControl w:val="0"/>
      <w:autoSpaceDE w:val="0"/>
      <w:autoSpaceDN w:val="0"/>
      <w:adjustRightInd w:val="0"/>
      <w:spacing w:after="0" w:line="240" w:lineRule="auto"/>
    </w:pPr>
    <w:rPr>
      <w:rFonts w:hAnsi="Times New Roman" w:cs="Times New Roman"/>
      <w:sz w:val="24"/>
      <w:szCs w:val="24"/>
    </w:rPr>
  </w:style>
  <w:style w:type="character" w:customStyle="1" w:styleId="a5">
    <w:name w:val="Цветовое выделение"/>
    <w:uiPriority w:val="99"/>
    <w:rsid w:val="002D46BB"/>
    <w:rPr>
      <w:b/>
      <w:bCs/>
      <w:color w:val="26282F"/>
    </w:rPr>
  </w:style>
  <w:style w:type="character" w:customStyle="1" w:styleId="a6">
    <w:name w:val="Гипертекстовая ссылка"/>
    <w:basedOn w:val="a5"/>
    <w:uiPriority w:val="99"/>
    <w:rsid w:val="002D46BB"/>
    <w:rPr>
      <w:color w:val="106BBE"/>
    </w:rPr>
  </w:style>
  <w:style w:type="paragraph" w:customStyle="1" w:styleId="a7">
    <w:name w:val="Заголовок статьи"/>
    <w:basedOn w:val="a"/>
    <w:next w:val="a"/>
    <w:uiPriority w:val="99"/>
    <w:rsid w:val="002D46BB"/>
    <w:pPr>
      <w:ind w:left="1612" w:hanging="892"/>
      <w:jc w:val="both"/>
    </w:pPr>
    <w:rPr>
      <w:rFonts w:ascii="Times New Roman CYR" w:hAnsi="Times New Roman CYR" w:cs="Times New Roman CYR"/>
    </w:rPr>
  </w:style>
  <w:style w:type="paragraph" w:customStyle="1" w:styleId="a8">
    <w:name w:val="Комментарий"/>
    <w:basedOn w:val="a"/>
    <w:next w:val="a"/>
    <w:uiPriority w:val="99"/>
    <w:rsid w:val="002D46BB"/>
    <w:pPr>
      <w:spacing w:before="75"/>
      <w:ind w:left="170"/>
      <w:jc w:val="both"/>
    </w:pPr>
    <w:rPr>
      <w:rFonts w:ascii="Times New Roman CYR" w:hAnsi="Times New Roman CYR" w:cs="Times New Roman CYR"/>
      <w:color w:val="353842"/>
    </w:rPr>
  </w:style>
  <w:style w:type="paragraph" w:customStyle="1" w:styleId="a9">
    <w:name w:val="Информация о версии"/>
    <w:basedOn w:val="a8"/>
    <w:next w:val="a"/>
    <w:uiPriority w:val="99"/>
    <w:rsid w:val="002D46BB"/>
    <w:rPr>
      <w:i/>
      <w:iCs/>
    </w:rPr>
  </w:style>
  <w:style w:type="paragraph" w:styleId="aa">
    <w:name w:val="header"/>
    <w:basedOn w:val="a"/>
    <w:link w:val="ab"/>
    <w:uiPriority w:val="99"/>
    <w:unhideWhenUsed/>
    <w:rsid w:val="002D46BB"/>
    <w:pPr>
      <w:tabs>
        <w:tab w:val="center" w:pos="4677"/>
        <w:tab w:val="right" w:pos="9355"/>
      </w:tabs>
    </w:pPr>
  </w:style>
  <w:style w:type="character" w:customStyle="1" w:styleId="ab">
    <w:name w:val="Верхний колонтитул Знак"/>
    <w:basedOn w:val="a0"/>
    <w:link w:val="aa"/>
    <w:uiPriority w:val="99"/>
    <w:rsid w:val="002D46BB"/>
    <w:rPr>
      <w:rFonts w:hAnsi="Times New Roman" w:cs="Times New Roman"/>
      <w:sz w:val="24"/>
      <w:szCs w:val="24"/>
    </w:rPr>
  </w:style>
  <w:style w:type="paragraph" w:styleId="ac">
    <w:name w:val="footer"/>
    <w:basedOn w:val="a"/>
    <w:link w:val="ad"/>
    <w:uiPriority w:val="99"/>
    <w:unhideWhenUsed/>
    <w:rsid w:val="002D46BB"/>
    <w:pPr>
      <w:tabs>
        <w:tab w:val="center" w:pos="4677"/>
        <w:tab w:val="right" w:pos="9355"/>
      </w:tabs>
    </w:pPr>
  </w:style>
  <w:style w:type="character" w:customStyle="1" w:styleId="ad">
    <w:name w:val="Нижний колонтитул Знак"/>
    <w:basedOn w:val="a0"/>
    <w:link w:val="ac"/>
    <w:uiPriority w:val="99"/>
    <w:rsid w:val="002D46BB"/>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8000/141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vo.garant.ru/document/redirect/184566/171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0108000/141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vo.garant.ru/document/redirect/10108000/1411" TargetMode="External"/><Relationship Id="rId4" Type="http://schemas.openxmlformats.org/officeDocument/2006/relationships/webSettings" Target="webSettings.xml"/><Relationship Id="rId9" Type="http://schemas.openxmlformats.org/officeDocument/2006/relationships/hyperlink" Target="http://ivo.garant.ru/document/redirect/10108000/14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6508</Words>
  <Characters>37099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Штаба</dc:creator>
  <cp:keywords/>
  <dc:description/>
  <cp:lastModifiedBy>Нач. Штаба</cp:lastModifiedBy>
  <cp:revision>5</cp:revision>
  <dcterms:created xsi:type="dcterms:W3CDTF">2021-09-03T07:36:00Z</dcterms:created>
  <dcterms:modified xsi:type="dcterms:W3CDTF">2021-09-03T09:40:00Z</dcterms:modified>
</cp:coreProperties>
</file>